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0B6F6" w14:textId="7E82ED6D" w:rsidR="00495DC7" w:rsidRPr="00812D63" w:rsidRDefault="00812D63" w:rsidP="00495DC7">
      <w:pPr>
        <w:jc w:val="center"/>
        <w:rPr>
          <w:rFonts w:ascii="Times New Roman" w:eastAsia="宋体" w:hAnsi="Times New Roman" w:cs="Times New Roman"/>
          <w:sz w:val="36"/>
          <w:szCs w:val="36"/>
        </w:rPr>
      </w:pPr>
      <w:r w:rsidRPr="00812D63">
        <w:rPr>
          <w:rFonts w:ascii="Times New Roman" w:eastAsia="宋体" w:hAnsi="Times New Roman" w:cs="Times New Roman"/>
          <w:sz w:val="36"/>
          <w:szCs w:val="36"/>
        </w:rPr>
        <w:t>中国的河流和湖泊（</w:t>
      </w:r>
      <w:r w:rsidRPr="00812D63">
        <w:rPr>
          <w:rFonts w:ascii="Times New Roman" w:eastAsia="宋体" w:hAnsi="Times New Roman" w:cs="Times New Roman"/>
          <w:sz w:val="36"/>
          <w:szCs w:val="36"/>
        </w:rPr>
        <w:t>3</w:t>
      </w:r>
      <w:r w:rsidRPr="00812D63">
        <w:rPr>
          <w:rFonts w:ascii="Times New Roman" w:eastAsia="宋体" w:hAnsi="Times New Roman" w:cs="Times New Roman"/>
          <w:sz w:val="36"/>
          <w:szCs w:val="36"/>
        </w:rPr>
        <w:t>）</w:t>
      </w:r>
    </w:p>
    <w:p w14:paraId="2C170644" w14:textId="566FCB22" w:rsidR="003C05CE" w:rsidRPr="00197639" w:rsidRDefault="003C05CE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一、课标</w:t>
      </w:r>
    </w:p>
    <w:p w14:paraId="0A582EE1" w14:textId="5C0CB2BD" w:rsidR="003C05CE" w:rsidRPr="00197639" w:rsidRDefault="003C05CE" w:rsidP="003C05CE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运用地图和</w:t>
      </w:r>
      <w:r w:rsidR="00495DC7" w:rsidRPr="00197639">
        <w:rPr>
          <w:rFonts w:ascii="Times New Roman" w:eastAsia="宋体" w:hAnsi="Times New Roman" w:cs="Times New Roman"/>
          <w:sz w:val="24"/>
          <w:szCs w:val="24"/>
        </w:rPr>
        <w:t>相关</w:t>
      </w:r>
      <w:r w:rsidRPr="00197639">
        <w:rPr>
          <w:rFonts w:ascii="Times New Roman" w:eastAsia="宋体" w:hAnsi="Times New Roman" w:cs="Times New Roman"/>
          <w:sz w:val="24"/>
          <w:szCs w:val="24"/>
        </w:rPr>
        <w:t>资料，</w:t>
      </w:r>
      <w:r w:rsidR="00495DC7" w:rsidRPr="00197639">
        <w:rPr>
          <w:rFonts w:ascii="Times New Roman" w:eastAsia="宋体" w:hAnsi="Times New Roman" w:cs="Times New Roman"/>
          <w:sz w:val="24"/>
          <w:szCs w:val="24"/>
        </w:rPr>
        <w:t>描述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</w:t>
      </w:r>
      <w:r w:rsidR="00E94F65" w:rsidRPr="00197639">
        <w:rPr>
          <w:rFonts w:ascii="Times New Roman" w:eastAsia="宋体" w:hAnsi="Times New Roman" w:cs="Times New Roman"/>
          <w:sz w:val="24"/>
          <w:szCs w:val="24"/>
        </w:rPr>
        <w:t>的</w:t>
      </w:r>
      <w:r w:rsidR="00495DC7" w:rsidRPr="00197639">
        <w:rPr>
          <w:rFonts w:ascii="Times New Roman" w:eastAsia="宋体" w:hAnsi="Times New Roman" w:cs="Times New Roman"/>
          <w:sz w:val="24"/>
          <w:szCs w:val="24"/>
        </w:rPr>
        <w:t>特点，</w:t>
      </w:r>
      <w:r w:rsidR="00E94F65" w:rsidRPr="00197639">
        <w:rPr>
          <w:rFonts w:ascii="Times New Roman" w:eastAsia="宋体" w:hAnsi="Times New Roman" w:cs="Times New Roman"/>
          <w:sz w:val="24"/>
          <w:szCs w:val="24"/>
        </w:rPr>
        <w:t>举例说明其</w:t>
      </w:r>
      <w:r w:rsidRPr="00197639">
        <w:rPr>
          <w:rFonts w:ascii="Times New Roman" w:eastAsia="宋体" w:hAnsi="Times New Roman" w:cs="Times New Roman"/>
          <w:sz w:val="24"/>
          <w:szCs w:val="24"/>
        </w:rPr>
        <w:t>对经济发展</w:t>
      </w:r>
      <w:r w:rsidR="00E94F65" w:rsidRPr="00197639">
        <w:rPr>
          <w:rFonts w:ascii="Times New Roman" w:eastAsia="宋体" w:hAnsi="Times New Roman" w:cs="Times New Roman"/>
          <w:sz w:val="24"/>
          <w:szCs w:val="24"/>
        </w:rPr>
        <w:t>和人们生活</w:t>
      </w:r>
      <w:r w:rsidRPr="00197639">
        <w:rPr>
          <w:rFonts w:ascii="Times New Roman" w:eastAsia="宋体" w:hAnsi="Times New Roman" w:cs="Times New Roman"/>
          <w:sz w:val="24"/>
          <w:szCs w:val="24"/>
        </w:rPr>
        <w:t>的影响。</w:t>
      </w:r>
    </w:p>
    <w:p w14:paraId="740B2ED9" w14:textId="77777777" w:rsidR="003C05CE" w:rsidRPr="00197639" w:rsidRDefault="003C05CE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二、教材分析</w:t>
      </w:r>
    </w:p>
    <w:p w14:paraId="6C11351D" w14:textId="1B4AD8EF" w:rsidR="003C05CE" w:rsidRPr="00197639" w:rsidRDefault="003C05CE" w:rsidP="00381F9D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本</w:t>
      </w:r>
      <w:r w:rsidR="006526D9" w:rsidRPr="00197639">
        <w:rPr>
          <w:rFonts w:ascii="Times New Roman" w:eastAsia="宋体" w:hAnsi="Times New Roman" w:cs="Times New Roman"/>
          <w:sz w:val="24"/>
          <w:szCs w:val="24"/>
        </w:rPr>
        <w:t>节课</w:t>
      </w:r>
      <w:r w:rsidRPr="00197639">
        <w:rPr>
          <w:rFonts w:ascii="Times New Roman" w:eastAsia="宋体" w:hAnsi="Times New Roman" w:cs="Times New Roman"/>
          <w:sz w:val="24"/>
          <w:szCs w:val="24"/>
        </w:rPr>
        <w:t>是中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图版七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>年级《地理》上册第三章</w:t>
      </w:r>
      <w:r w:rsidR="006526D9" w:rsidRPr="00197639">
        <w:rPr>
          <w:rFonts w:ascii="Times New Roman" w:eastAsia="宋体" w:hAnsi="Times New Roman" w:cs="Times New Roman"/>
          <w:sz w:val="24"/>
          <w:szCs w:val="24"/>
        </w:rPr>
        <w:t>《复杂多样的自然环境》</w:t>
      </w:r>
      <w:r w:rsidRPr="00197639">
        <w:rPr>
          <w:rFonts w:ascii="Times New Roman" w:eastAsia="宋体" w:hAnsi="Times New Roman" w:cs="Times New Roman"/>
          <w:sz w:val="24"/>
          <w:szCs w:val="24"/>
        </w:rPr>
        <w:t>第四节</w:t>
      </w:r>
      <w:r w:rsidR="006526D9" w:rsidRPr="00197639">
        <w:rPr>
          <w:rFonts w:ascii="Times New Roman" w:eastAsia="宋体" w:hAnsi="Times New Roman" w:cs="Times New Roman"/>
          <w:sz w:val="24"/>
          <w:szCs w:val="24"/>
        </w:rPr>
        <w:t>《中国的河流和湖泊》第</w:t>
      </w:r>
      <w:r w:rsidR="006526D9"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="006526D9" w:rsidRPr="00197639">
        <w:rPr>
          <w:rFonts w:ascii="Times New Roman" w:eastAsia="宋体" w:hAnsi="Times New Roman" w:cs="Times New Roman"/>
          <w:sz w:val="24"/>
          <w:szCs w:val="24"/>
        </w:rPr>
        <w:t>课时</w:t>
      </w:r>
      <w:r w:rsidRPr="00197639">
        <w:rPr>
          <w:rFonts w:ascii="Times New Roman" w:eastAsia="宋体" w:hAnsi="Times New Roman" w:cs="Times New Roman"/>
          <w:sz w:val="24"/>
          <w:szCs w:val="24"/>
        </w:rPr>
        <w:t>，主要介绍</w:t>
      </w:r>
      <w:r w:rsidR="006526D9" w:rsidRPr="00197639">
        <w:rPr>
          <w:rFonts w:ascii="Times New Roman" w:eastAsia="宋体" w:hAnsi="Times New Roman" w:cs="Times New Roman"/>
          <w:sz w:val="24"/>
          <w:szCs w:val="24"/>
        </w:rPr>
        <w:t>长江概况、长江对社会经济的影响、长江的开发与治理</w:t>
      </w:r>
      <w:r w:rsidRPr="00197639">
        <w:rPr>
          <w:rFonts w:ascii="Times New Roman" w:eastAsia="宋体" w:hAnsi="Times New Roman" w:cs="Times New Roman"/>
          <w:sz w:val="24"/>
          <w:szCs w:val="24"/>
        </w:rPr>
        <w:t>。</w:t>
      </w:r>
      <w:r w:rsidR="00200A7F" w:rsidRPr="00197639">
        <w:rPr>
          <w:rFonts w:ascii="Times New Roman" w:eastAsia="宋体" w:hAnsi="Times New Roman" w:cs="Times New Roman"/>
          <w:sz w:val="24"/>
          <w:szCs w:val="24"/>
        </w:rPr>
        <w:t>河流在自然环境中</w:t>
      </w:r>
      <w:r w:rsidR="00742E1B" w:rsidRPr="00197639">
        <w:rPr>
          <w:rFonts w:ascii="Times New Roman" w:eastAsia="宋体" w:hAnsi="Times New Roman" w:cs="Times New Roman"/>
          <w:sz w:val="24"/>
          <w:szCs w:val="24"/>
        </w:rPr>
        <w:t>起</w:t>
      </w:r>
      <w:r w:rsidR="00200A7F" w:rsidRPr="00197639">
        <w:rPr>
          <w:rFonts w:ascii="Times New Roman" w:eastAsia="宋体" w:hAnsi="Times New Roman" w:cs="Times New Roman"/>
          <w:sz w:val="24"/>
          <w:szCs w:val="24"/>
        </w:rPr>
        <w:t>着承上启下的作用。一方面，河流水文特征的形成，受流域内地形、气候、植被、土壤等自然要素的综合影响；另一方面，河流与流域内的人类活动关系十分密切，河流影响着流域内社会经济的发展，人类活动也在一定程度上影响或改造着河流的基本面貌。因此，通过河流的学习，可认识流域内的自然环境</w:t>
      </w:r>
      <w:r w:rsidR="00381F9D" w:rsidRPr="00197639">
        <w:rPr>
          <w:rFonts w:ascii="Times New Roman" w:eastAsia="宋体" w:hAnsi="Times New Roman" w:cs="Times New Roman"/>
          <w:sz w:val="24"/>
          <w:szCs w:val="24"/>
        </w:rPr>
        <w:t>与</w:t>
      </w:r>
      <w:r w:rsidR="00200A7F" w:rsidRPr="00197639">
        <w:rPr>
          <w:rFonts w:ascii="Times New Roman" w:eastAsia="宋体" w:hAnsi="Times New Roman" w:cs="Times New Roman"/>
          <w:sz w:val="24"/>
          <w:szCs w:val="24"/>
        </w:rPr>
        <w:t>人类活动</w:t>
      </w:r>
      <w:r w:rsidR="00381F9D" w:rsidRPr="00197639">
        <w:rPr>
          <w:rFonts w:ascii="Times New Roman" w:eastAsia="宋体" w:hAnsi="Times New Roman" w:cs="Times New Roman"/>
          <w:sz w:val="24"/>
          <w:szCs w:val="24"/>
        </w:rPr>
        <w:t>的关系</w:t>
      </w:r>
      <w:r w:rsidR="00200A7F" w:rsidRPr="00197639">
        <w:rPr>
          <w:rFonts w:ascii="Times New Roman" w:eastAsia="宋体" w:hAnsi="Times New Roman" w:cs="Times New Roman"/>
          <w:sz w:val="24"/>
          <w:szCs w:val="24"/>
        </w:rPr>
        <w:t>，分析流域的可持续发展对策。</w:t>
      </w:r>
    </w:p>
    <w:p w14:paraId="6B2F8428" w14:textId="77777777" w:rsidR="003C05CE" w:rsidRPr="00197639" w:rsidRDefault="003C05CE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三、学情分析</w:t>
      </w:r>
    </w:p>
    <w:p w14:paraId="1458493D" w14:textId="49C38C39" w:rsidR="004C660B" w:rsidRPr="00197639" w:rsidRDefault="00A13CA8" w:rsidP="00B5401F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七年级学生经过一学期的地理学习，已经掌握</w:t>
      </w:r>
      <w:r w:rsidR="00E94F65" w:rsidRPr="00197639">
        <w:rPr>
          <w:rFonts w:ascii="Times New Roman" w:eastAsia="宋体" w:hAnsi="Times New Roman" w:cs="Times New Roman"/>
          <w:sz w:val="24"/>
          <w:szCs w:val="24"/>
        </w:rPr>
        <w:t>基本</w:t>
      </w:r>
      <w:r w:rsidRPr="00197639">
        <w:rPr>
          <w:rFonts w:ascii="Times New Roman" w:eastAsia="宋体" w:hAnsi="Times New Roman" w:cs="Times New Roman"/>
          <w:sz w:val="24"/>
          <w:szCs w:val="24"/>
        </w:rPr>
        <w:t>的读图方法和分析问题的能力，具</w:t>
      </w:r>
      <w:r w:rsidR="00E86A7D" w:rsidRPr="00197639">
        <w:rPr>
          <w:rFonts w:ascii="Times New Roman" w:eastAsia="宋体" w:hAnsi="Times New Roman" w:cs="Times New Roman" w:hint="eastAsia"/>
          <w:sz w:val="24"/>
          <w:szCs w:val="24"/>
        </w:rPr>
        <w:t>有</w:t>
      </w:r>
      <w:r w:rsidRPr="00197639">
        <w:rPr>
          <w:rFonts w:ascii="Times New Roman" w:eastAsia="宋体" w:hAnsi="Times New Roman" w:cs="Times New Roman"/>
          <w:sz w:val="24"/>
          <w:szCs w:val="24"/>
        </w:rPr>
        <w:t>一定的知识储备和</w:t>
      </w:r>
      <w:r w:rsidR="00B5401F" w:rsidRPr="00197639">
        <w:rPr>
          <w:rFonts w:ascii="Times New Roman" w:eastAsia="宋体" w:hAnsi="Times New Roman" w:cs="Times New Roman"/>
          <w:sz w:val="24"/>
          <w:szCs w:val="24"/>
        </w:rPr>
        <w:t>思维</w:t>
      </w:r>
      <w:r w:rsidRPr="00197639">
        <w:rPr>
          <w:rFonts w:ascii="Times New Roman" w:eastAsia="宋体" w:hAnsi="Times New Roman" w:cs="Times New Roman"/>
          <w:sz w:val="24"/>
          <w:szCs w:val="24"/>
        </w:rPr>
        <w:t>能力</w:t>
      </w:r>
      <w:r w:rsidR="00E86A7D" w:rsidRPr="00197639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197639">
        <w:rPr>
          <w:rFonts w:ascii="Times New Roman" w:eastAsia="宋体" w:hAnsi="Times New Roman" w:cs="Times New Roman"/>
          <w:sz w:val="24"/>
          <w:szCs w:val="24"/>
        </w:rPr>
        <w:t>学习中国的主要河流较为容易。</w:t>
      </w:r>
      <w:r w:rsidR="00B5401F" w:rsidRPr="00197639">
        <w:rPr>
          <w:rFonts w:ascii="Times New Roman" w:eastAsia="宋体" w:hAnsi="Times New Roman" w:cs="Times New Roman"/>
          <w:sz w:val="24"/>
          <w:szCs w:val="24"/>
        </w:rPr>
        <w:t>并且</w:t>
      </w:r>
      <w:r w:rsidR="004C660B" w:rsidRPr="00197639">
        <w:rPr>
          <w:rFonts w:ascii="Times New Roman" w:eastAsia="宋体" w:hAnsi="Times New Roman" w:cs="Times New Roman"/>
          <w:sz w:val="24"/>
          <w:szCs w:val="24"/>
        </w:rPr>
        <w:t>学生对长江有一</w:t>
      </w:r>
      <w:r w:rsidR="00B5401F" w:rsidRPr="00197639">
        <w:rPr>
          <w:rFonts w:ascii="Times New Roman" w:eastAsia="宋体" w:hAnsi="Times New Roman" w:cs="Times New Roman"/>
          <w:sz w:val="24"/>
          <w:szCs w:val="24"/>
        </w:rPr>
        <w:t>定的</w:t>
      </w:r>
      <w:r w:rsidR="004C660B" w:rsidRPr="00197639">
        <w:rPr>
          <w:rFonts w:ascii="Times New Roman" w:eastAsia="宋体" w:hAnsi="Times New Roman" w:cs="Times New Roman"/>
          <w:sz w:val="24"/>
          <w:szCs w:val="24"/>
        </w:rPr>
        <w:t>认识，但只是浅层次的认识，没有上升到理性和情感的高度，思维的广度和深度都还有待提高。</w:t>
      </w:r>
      <w:r w:rsidR="00B5401F" w:rsidRPr="00197639">
        <w:rPr>
          <w:rFonts w:ascii="Times New Roman" w:eastAsia="宋体" w:hAnsi="Times New Roman" w:cs="Times New Roman"/>
          <w:sz w:val="24"/>
          <w:szCs w:val="24"/>
        </w:rPr>
        <w:t>因此需要增加学生的间接体验，引起学生兴趣，让学生带着问题、有目的地阅读地图，有利于抓住事物特征。</w:t>
      </w:r>
    </w:p>
    <w:p w14:paraId="78838AB3" w14:textId="4B659D81" w:rsidR="003C05CE" w:rsidRPr="00197639" w:rsidRDefault="003C05CE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四、学习目标</w:t>
      </w:r>
    </w:p>
    <w:p w14:paraId="696CF3A7" w14:textId="2A2C0E3B" w:rsidR="003C05CE" w:rsidRPr="00197639" w:rsidRDefault="003C05CE" w:rsidP="00E46FF4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、</w:t>
      </w:r>
      <w:r w:rsidR="00E94F65" w:rsidRPr="00197639">
        <w:rPr>
          <w:rFonts w:ascii="Times New Roman" w:eastAsia="宋体" w:hAnsi="Times New Roman" w:cs="Times New Roman"/>
          <w:sz w:val="24"/>
          <w:szCs w:val="24"/>
        </w:rPr>
        <w:t>整体思维和区域认知：</w:t>
      </w:r>
      <w:r w:rsidR="00E46FF4" w:rsidRPr="00197639">
        <w:rPr>
          <w:rFonts w:ascii="Times New Roman" w:eastAsia="宋体" w:hAnsi="Times New Roman" w:cs="Times New Roman"/>
          <w:sz w:val="24"/>
          <w:szCs w:val="24"/>
        </w:rPr>
        <w:t>运用地图和资料，说出长江的</w:t>
      </w:r>
      <w:r w:rsidR="002A0ADE" w:rsidRPr="00197639">
        <w:rPr>
          <w:rFonts w:ascii="Times New Roman" w:eastAsia="宋体" w:hAnsi="Times New Roman" w:cs="Times New Roman"/>
          <w:sz w:val="24"/>
          <w:szCs w:val="24"/>
        </w:rPr>
        <w:t>源头、注入的海洋、长度和流域面积、流经的省区和地形区</w:t>
      </w:r>
      <w:r w:rsidR="005E6BA0" w:rsidRPr="00197639">
        <w:rPr>
          <w:rFonts w:ascii="Times New Roman" w:eastAsia="宋体" w:hAnsi="Times New Roman" w:cs="Times New Roman"/>
          <w:sz w:val="24"/>
          <w:szCs w:val="24"/>
        </w:rPr>
        <w:t>、上中下游的分界点及其水文特征</w:t>
      </w:r>
      <w:r w:rsidRPr="00197639">
        <w:rPr>
          <w:rFonts w:ascii="Times New Roman" w:eastAsia="宋体" w:hAnsi="Times New Roman" w:cs="Times New Roman"/>
          <w:sz w:val="24"/>
          <w:szCs w:val="24"/>
        </w:rPr>
        <w:t>；</w:t>
      </w:r>
    </w:p>
    <w:p w14:paraId="13CC4CF9" w14:textId="5CD79EB1" w:rsidR="003C05CE" w:rsidRPr="00197639" w:rsidRDefault="003C05CE" w:rsidP="003C05CE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、</w:t>
      </w:r>
      <w:r w:rsidR="00E94F65" w:rsidRPr="00197639">
        <w:rPr>
          <w:rFonts w:ascii="Times New Roman" w:eastAsia="宋体" w:hAnsi="Times New Roman" w:cs="Times New Roman"/>
          <w:sz w:val="24"/>
          <w:szCs w:val="24"/>
        </w:rPr>
        <w:t>人地协调观：</w:t>
      </w:r>
      <w:r w:rsidR="002A0ADE" w:rsidRPr="00197639">
        <w:rPr>
          <w:rFonts w:ascii="Times New Roman" w:eastAsia="宋体" w:hAnsi="Times New Roman" w:cs="Times New Roman"/>
          <w:sz w:val="24"/>
          <w:szCs w:val="24"/>
        </w:rPr>
        <w:t>了解</w:t>
      </w:r>
      <w:r w:rsidR="00E61FED" w:rsidRPr="00197639">
        <w:rPr>
          <w:rFonts w:ascii="Times New Roman" w:eastAsia="宋体" w:hAnsi="Times New Roman" w:cs="Times New Roman"/>
          <w:sz w:val="24"/>
          <w:szCs w:val="24"/>
        </w:rPr>
        <w:t>长江对</w:t>
      </w:r>
      <w:r w:rsidR="002A0ADE" w:rsidRPr="00197639">
        <w:rPr>
          <w:rFonts w:ascii="Times New Roman" w:eastAsia="宋体" w:hAnsi="Times New Roman" w:cs="Times New Roman"/>
          <w:sz w:val="24"/>
          <w:szCs w:val="24"/>
        </w:rPr>
        <w:t>我国</w:t>
      </w:r>
      <w:r w:rsidR="00E61FED" w:rsidRPr="00197639">
        <w:rPr>
          <w:rFonts w:ascii="Times New Roman" w:eastAsia="宋体" w:hAnsi="Times New Roman" w:cs="Times New Roman"/>
          <w:sz w:val="24"/>
          <w:szCs w:val="24"/>
        </w:rPr>
        <w:t>社会经济</w:t>
      </w:r>
      <w:r w:rsidR="002A0ADE" w:rsidRPr="00197639">
        <w:rPr>
          <w:rFonts w:ascii="Times New Roman" w:eastAsia="宋体" w:hAnsi="Times New Roman" w:cs="Times New Roman"/>
          <w:sz w:val="24"/>
          <w:szCs w:val="24"/>
        </w:rPr>
        <w:t>发展</w:t>
      </w:r>
      <w:r w:rsidR="00E61FED" w:rsidRPr="00197639">
        <w:rPr>
          <w:rFonts w:ascii="Times New Roman" w:eastAsia="宋体" w:hAnsi="Times New Roman" w:cs="Times New Roman"/>
          <w:sz w:val="24"/>
          <w:szCs w:val="24"/>
        </w:rPr>
        <w:t>的影响</w:t>
      </w:r>
      <w:r w:rsidR="002A0ADE" w:rsidRPr="00197639">
        <w:rPr>
          <w:rFonts w:ascii="Times New Roman" w:eastAsia="宋体" w:hAnsi="Times New Roman" w:cs="Times New Roman"/>
          <w:sz w:val="24"/>
          <w:szCs w:val="24"/>
        </w:rPr>
        <w:t>，并认识到中国在现代社会经济建设中取得的伟大成就</w:t>
      </w:r>
      <w:r w:rsidR="00E86A7D" w:rsidRPr="00197639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14:paraId="1FB1B73D" w14:textId="3D180B49" w:rsidR="003C05CE" w:rsidRPr="00197639" w:rsidRDefault="003C05CE" w:rsidP="003C05CE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、</w:t>
      </w:r>
      <w:r w:rsidR="00E94F65" w:rsidRPr="00197639">
        <w:rPr>
          <w:rFonts w:ascii="Times New Roman" w:eastAsia="宋体" w:hAnsi="Times New Roman" w:cs="Times New Roman"/>
          <w:sz w:val="24"/>
          <w:szCs w:val="24"/>
        </w:rPr>
        <w:t>地理实践力：</w:t>
      </w:r>
      <w:r w:rsidR="00DC49CB" w:rsidRPr="00197639">
        <w:rPr>
          <w:rFonts w:ascii="Times New Roman" w:eastAsia="宋体" w:hAnsi="Times New Roman" w:cs="Times New Roman"/>
          <w:sz w:val="24"/>
          <w:szCs w:val="24"/>
        </w:rPr>
        <w:t>了解长江的开发与治理，增强热爱祖国大好河山的情怀</w:t>
      </w:r>
      <w:r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7FCF5D46" w14:textId="77777777" w:rsidR="003C05CE" w:rsidRPr="00197639" w:rsidRDefault="003C05CE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五、教学重、难点</w:t>
      </w:r>
    </w:p>
    <w:p w14:paraId="513A3686" w14:textId="3D291FF0" w:rsidR="003C05CE" w:rsidRPr="00197639" w:rsidRDefault="003C05CE" w:rsidP="003C05CE">
      <w:pPr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重点：</w:t>
      </w:r>
      <w:r w:rsidR="00DC49CB" w:rsidRPr="00197639">
        <w:rPr>
          <w:rFonts w:ascii="Times New Roman" w:eastAsia="宋体" w:hAnsi="Times New Roman" w:cs="Times New Roman"/>
          <w:sz w:val="24"/>
          <w:szCs w:val="24"/>
        </w:rPr>
        <w:t>长江各河段的水文特征及对社会经济的影响</w:t>
      </w:r>
      <w:r w:rsidR="00BB60BF"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333D3A25" w14:textId="6DBB0676" w:rsidR="00DC49CB" w:rsidRPr="00197639" w:rsidRDefault="003C05CE" w:rsidP="00DC49CB">
      <w:pPr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难点：</w:t>
      </w:r>
      <w:r w:rsidR="00DC49CB" w:rsidRPr="00197639">
        <w:rPr>
          <w:rFonts w:ascii="Times New Roman" w:eastAsia="宋体" w:hAnsi="Times New Roman" w:cs="Times New Roman"/>
          <w:sz w:val="24"/>
          <w:szCs w:val="24"/>
        </w:rPr>
        <w:t>分析地形、气候对于河流特征的影响，由此理解长江水能资源丰富的原因和</w:t>
      </w:r>
      <w:r w:rsidR="00DC49CB" w:rsidRPr="00197639">
        <w:rPr>
          <w:rFonts w:ascii="宋体" w:eastAsia="宋体" w:hAnsi="宋体" w:cs="Times New Roman"/>
          <w:sz w:val="24"/>
          <w:szCs w:val="24"/>
        </w:rPr>
        <w:t>“黄金水道”</w:t>
      </w:r>
      <w:r w:rsidR="00DC49CB" w:rsidRPr="00197639">
        <w:rPr>
          <w:rFonts w:ascii="Times New Roman" w:eastAsia="宋体" w:hAnsi="Times New Roman" w:cs="Times New Roman"/>
          <w:sz w:val="24"/>
          <w:szCs w:val="24"/>
        </w:rPr>
        <w:t>的意义</w:t>
      </w:r>
      <w:r w:rsidR="00BB60BF"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56F3953C" w14:textId="60BFB3E4" w:rsidR="00476BA5" w:rsidRPr="00197639" w:rsidRDefault="003C05CE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六、</w:t>
      </w:r>
      <w:r w:rsidR="00476BA5"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教学资源</w:t>
      </w:r>
    </w:p>
    <w:p w14:paraId="01A86359" w14:textId="163034CB" w:rsidR="00476BA5" w:rsidRPr="00197639" w:rsidRDefault="00F76FAA" w:rsidP="00E86A7D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中图版《地理》七年级上册教材、课件</w:t>
      </w:r>
      <w:r w:rsidR="007C4E8D" w:rsidRPr="00197639">
        <w:rPr>
          <w:rFonts w:ascii="Times New Roman" w:eastAsia="宋体" w:hAnsi="Times New Roman" w:cs="Times New Roman"/>
          <w:sz w:val="24"/>
          <w:szCs w:val="24"/>
        </w:rPr>
        <w:t>设计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、地图、图片</w:t>
      </w:r>
      <w:r w:rsidR="00E86A7D" w:rsidRPr="00197639">
        <w:rPr>
          <w:rFonts w:ascii="Times New Roman" w:eastAsia="宋体" w:hAnsi="Times New Roman" w:cs="Times New Roman" w:hint="eastAsia"/>
          <w:sz w:val="24"/>
          <w:szCs w:val="24"/>
        </w:rPr>
        <w:t>等</w:t>
      </w:r>
    </w:p>
    <w:p w14:paraId="6276AD93" w14:textId="77D47923" w:rsidR="003C05CE" w:rsidRPr="00197639" w:rsidRDefault="00476BA5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七、</w:t>
      </w:r>
      <w:r w:rsidR="003C05CE"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教学方法</w:t>
      </w:r>
    </w:p>
    <w:p w14:paraId="7DEDD12A" w14:textId="68AB754B" w:rsidR="003C05CE" w:rsidRPr="00197639" w:rsidRDefault="003C05CE" w:rsidP="003C05CE">
      <w:pPr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教法：</w:t>
      </w:r>
      <w:r w:rsidRPr="00197639">
        <w:rPr>
          <w:rFonts w:ascii="Times New Roman" w:eastAsia="宋体" w:hAnsi="Times New Roman" w:cs="Times New Roman"/>
          <w:sz w:val="24"/>
          <w:szCs w:val="24"/>
        </w:rPr>
        <w:t>根据对教材和学生的分析，</w:t>
      </w:r>
      <w:r w:rsidR="00643800" w:rsidRPr="00197639">
        <w:rPr>
          <w:rFonts w:ascii="Times New Roman" w:eastAsia="宋体" w:hAnsi="Times New Roman" w:cs="Times New Roman"/>
          <w:sz w:val="24"/>
          <w:szCs w:val="24"/>
        </w:rPr>
        <w:t>通过以</w:t>
      </w:r>
      <w:r w:rsidR="00643800" w:rsidRPr="00197639">
        <w:rPr>
          <w:rFonts w:ascii="宋体" w:eastAsia="宋体" w:hAnsi="宋体" w:cs="Times New Roman"/>
          <w:sz w:val="24"/>
          <w:szCs w:val="24"/>
        </w:rPr>
        <w:t>“问”带“思”</w:t>
      </w:r>
      <w:r w:rsidR="00643800" w:rsidRPr="00197639">
        <w:rPr>
          <w:rFonts w:ascii="Times New Roman" w:eastAsia="宋体" w:hAnsi="Times New Roman" w:cs="Times New Roman"/>
          <w:sz w:val="24"/>
          <w:szCs w:val="24"/>
        </w:rPr>
        <w:t>的方式，让学生的思维活跃起来，引导其逐步分析、层层递进，得出结论，并结合多媒体辅助教学方法</w:t>
      </w:r>
      <w:r w:rsidR="00E86A7D" w:rsidRPr="00197639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643800" w:rsidRPr="00197639">
        <w:rPr>
          <w:rFonts w:ascii="Times New Roman" w:eastAsia="宋体" w:hAnsi="Times New Roman" w:cs="Times New Roman"/>
          <w:sz w:val="24"/>
          <w:szCs w:val="24"/>
        </w:rPr>
        <w:t>增强学生对长江的间接体验。</w:t>
      </w:r>
    </w:p>
    <w:p w14:paraId="132D9864" w14:textId="07E39D62" w:rsidR="002625B5" w:rsidRPr="00197639" w:rsidRDefault="003C05CE" w:rsidP="00643800">
      <w:pPr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学法：</w:t>
      </w:r>
      <w:r w:rsidRPr="00197639">
        <w:rPr>
          <w:rFonts w:ascii="Times New Roman" w:eastAsia="宋体" w:hAnsi="Times New Roman" w:cs="Times New Roman"/>
          <w:sz w:val="24"/>
          <w:szCs w:val="24"/>
        </w:rPr>
        <w:t>以学生为中心，采用自主学习、</w:t>
      </w:r>
      <w:r w:rsidR="005D78C2" w:rsidRPr="00197639">
        <w:rPr>
          <w:rFonts w:ascii="Times New Roman" w:eastAsia="宋体" w:hAnsi="Times New Roman" w:cs="Times New Roman" w:hint="eastAsia"/>
          <w:sz w:val="24"/>
          <w:szCs w:val="24"/>
        </w:rPr>
        <w:t>小组</w:t>
      </w:r>
      <w:r w:rsidRPr="00197639">
        <w:rPr>
          <w:rFonts w:ascii="Times New Roman" w:eastAsia="宋体" w:hAnsi="Times New Roman" w:cs="Times New Roman"/>
          <w:sz w:val="24"/>
          <w:szCs w:val="24"/>
        </w:rPr>
        <w:t>合作探究</w:t>
      </w:r>
      <w:r w:rsidR="00206F59" w:rsidRPr="00197639">
        <w:rPr>
          <w:rFonts w:ascii="Times New Roman" w:eastAsia="宋体" w:hAnsi="Times New Roman" w:cs="Times New Roman"/>
          <w:sz w:val="24"/>
          <w:szCs w:val="24"/>
        </w:rPr>
        <w:t>、</w:t>
      </w:r>
      <w:r w:rsidR="005D78C2" w:rsidRPr="00197639">
        <w:rPr>
          <w:rFonts w:ascii="Times New Roman" w:eastAsia="宋体" w:hAnsi="Times New Roman" w:cs="Times New Roman" w:hint="eastAsia"/>
          <w:sz w:val="24"/>
          <w:szCs w:val="24"/>
        </w:rPr>
        <w:t>读图活动、</w:t>
      </w:r>
      <w:r w:rsidR="00206F59" w:rsidRPr="00197639">
        <w:rPr>
          <w:rFonts w:ascii="Times New Roman" w:eastAsia="宋体" w:hAnsi="Times New Roman" w:cs="Times New Roman"/>
          <w:sz w:val="24"/>
          <w:szCs w:val="24"/>
        </w:rPr>
        <w:t>角色扮演</w:t>
      </w:r>
      <w:r w:rsidRPr="00197639">
        <w:rPr>
          <w:rFonts w:ascii="Times New Roman" w:eastAsia="宋体" w:hAnsi="Times New Roman" w:cs="Times New Roman"/>
          <w:sz w:val="24"/>
          <w:szCs w:val="24"/>
        </w:rPr>
        <w:t>等</w:t>
      </w:r>
      <w:r w:rsidR="005D78C2" w:rsidRPr="00197639">
        <w:rPr>
          <w:rFonts w:ascii="Times New Roman" w:eastAsia="宋体" w:hAnsi="Times New Roman" w:cs="Times New Roman" w:hint="eastAsia"/>
          <w:sz w:val="24"/>
          <w:szCs w:val="24"/>
        </w:rPr>
        <w:t>方法</w:t>
      </w:r>
      <w:r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5CE5B0A5" w14:textId="04E9D221" w:rsidR="00643800" w:rsidRPr="00197639" w:rsidRDefault="00476BA5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八</w:t>
      </w:r>
      <w:r w:rsidR="005E6BA0"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、教学过程</w:t>
      </w:r>
    </w:p>
    <w:p w14:paraId="39C7CCD7" w14:textId="1EBD923C" w:rsidR="007C4E8D" w:rsidRPr="00197639" w:rsidRDefault="007C4E8D" w:rsidP="005E6BA0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【</w:t>
      </w:r>
      <w:r w:rsidR="005E2813"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导入新课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】</w:t>
      </w:r>
    </w:p>
    <w:p w14:paraId="311C6FE0" w14:textId="384988AE" w:rsidR="005E2813" w:rsidRPr="00197639" w:rsidRDefault="005E2813" w:rsidP="005E6BA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（朗读者）</w:t>
      </w:r>
      <w:r w:rsidR="005D78C2" w:rsidRPr="00197639">
        <w:rPr>
          <w:rFonts w:ascii="Times New Roman" w:eastAsia="宋体" w:hAnsi="Times New Roman" w:cs="Times New Roman" w:hint="eastAsia"/>
          <w:sz w:val="24"/>
          <w:szCs w:val="24"/>
        </w:rPr>
        <w:t>学生</w:t>
      </w:r>
      <w:r w:rsidR="00DD6890" w:rsidRPr="00197639">
        <w:rPr>
          <w:rFonts w:ascii="Times New Roman" w:eastAsia="宋体" w:hAnsi="Times New Roman" w:cs="Times New Roman"/>
          <w:sz w:val="24"/>
          <w:szCs w:val="24"/>
        </w:rPr>
        <w:t>朗读《长江之歌》，思考：歌中</w:t>
      </w:r>
      <w:r w:rsidR="00DD6890" w:rsidRPr="00197639">
        <w:rPr>
          <w:rFonts w:ascii="宋体" w:eastAsia="宋体" w:hAnsi="宋体" w:cs="Times New Roman"/>
          <w:sz w:val="24"/>
          <w:szCs w:val="24"/>
        </w:rPr>
        <w:t>“雪山”和“东海”</w:t>
      </w:r>
      <w:r w:rsidR="00DD6890" w:rsidRPr="00197639">
        <w:rPr>
          <w:rFonts w:ascii="Times New Roman" w:eastAsia="宋体" w:hAnsi="Times New Roman" w:cs="Times New Roman"/>
          <w:sz w:val="24"/>
          <w:szCs w:val="24"/>
        </w:rPr>
        <w:t>分别指长江</w:t>
      </w:r>
      <w:r w:rsidR="00DD6890" w:rsidRPr="00197639">
        <w:rPr>
          <w:rFonts w:ascii="Times New Roman" w:eastAsia="宋体" w:hAnsi="Times New Roman" w:cs="Times New Roman"/>
          <w:sz w:val="24"/>
          <w:szCs w:val="24"/>
        </w:rPr>
        <w:lastRenderedPageBreak/>
        <w:t>的哪里？</w:t>
      </w:r>
    </w:p>
    <w:p w14:paraId="136F496F" w14:textId="2FC32635" w:rsidR="00DD6890" w:rsidRPr="00197639" w:rsidRDefault="00DD689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（学生回答）</w:t>
      </w:r>
      <w:r w:rsidRPr="00197639">
        <w:rPr>
          <w:rFonts w:ascii="宋体" w:eastAsia="宋体" w:hAnsi="宋体" w:cs="Times New Roman"/>
          <w:sz w:val="24"/>
          <w:szCs w:val="24"/>
        </w:rPr>
        <w:t>“雪山</w:t>
      </w:r>
      <w:r w:rsidR="005D78C2" w:rsidRPr="00197639">
        <w:rPr>
          <w:rFonts w:ascii="宋体" w:eastAsia="宋体" w:hAnsi="宋体" w:cs="Times New Roman"/>
          <w:sz w:val="24"/>
          <w:szCs w:val="24"/>
        </w:rPr>
        <w:t>”</w:t>
      </w:r>
      <w:r w:rsidRPr="00197639">
        <w:rPr>
          <w:rFonts w:ascii="宋体" w:eastAsia="宋体" w:hAnsi="宋体" w:cs="Times New Roman"/>
          <w:sz w:val="24"/>
          <w:szCs w:val="24"/>
        </w:rPr>
        <w:t>和</w:t>
      </w:r>
      <w:r w:rsidR="005D78C2" w:rsidRPr="00197639">
        <w:rPr>
          <w:rFonts w:ascii="宋体" w:eastAsia="宋体" w:hAnsi="宋体" w:cs="Times New Roman"/>
          <w:sz w:val="24"/>
          <w:szCs w:val="24"/>
        </w:rPr>
        <w:t>“</w:t>
      </w:r>
      <w:r w:rsidRPr="00197639">
        <w:rPr>
          <w:rFonts w:ascii="宋体" w:eastAsia="宋体" w:hAnsi="宋体" w:cs="Times New Roman"/>
          <w:sz w:val="24"/>
          <w:szCs w:val="24"/>
        </w:rPr>
        <w:t>东海”</w:t>
      </w:r>
      <w:r w:rsidRPr="00197639">
        <w:rPr>
          <w:rFonts w:ascii="Times New Roman" w:eastAsia="宋体" w:hAnsi="Times New Roman" w:cs="Times New Roman"/>
          <w:sz w:val="24"/>
          <w:szCs w:val="24"/>
        </w:rPr>
        <w:t>分别指长江的源头和注入的海洋。</w:t>
      </w:r>
    </w:p>
    <w:p w14:paraId="7C4B6682" w14:textId="23310A38" w:rsidR="00DD6890" w:rsidRPr="00197639" w:rsidRDefault="00DD6890" w:rsidP="00DD6890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长江是中华民族的生命之河，从古至今庞大的水系哺育着中华儿女，滋养着中华文明。这节</w:t>
      </w:r>
      <w:r w:rsidR="005D78C2" w:rsidRPr="00197639">
        <w:rPr>
          <w:rFonts w:ascii="Times New Roman" w:eastAsia="宋体" w:hAnsi="Times New Roman" w:cs="Times New Roman" w:hint="eastAsia"/>
          <w:sz w:val="24"/>
          <w:szCs w:val="24"/>
        </w:rPr>
        <w:t>课</w:t>
      </w:r>
      <w:r w:rsidRPr="00197639">
        <w:rPr>
          <w:rFonts w:ascii="Times New Roman" w:eastAsia="宋体" w:hAnsi="Times New Roman" w:cs="Times New Roman"/>
          <w:sz w:val="24"/>
          <w:szCs w:val="24"/>
        </w:rPr>
        <w:t>我们一起开启长江之行。</w:t>
      </w:r>
    </w:p>
    <w:p w14:paraId="626B1156" w14:textId="77777777" w:rsidR="00DD6890" w:rsidRPr="00197639" w:rsidRDefault="00DD6890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第一站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: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长江万里行</w:t>
      </w:r>
    </w:p>
    <w:p w14:paraId="14ED4B9F" w14:textId="77777777" w:rsidR="00DD6890" w:rsidRPr="00197639" w:rsidRDefault="00DD6890" w:rsidP="00DD6890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【自主学习】</w:t>
      </w:r>
    </w:p>
    <w:p w14:paraId="2981A0AD" w14:textId="0C193C27" w:rsidR="00DD6890" w:rsidRPr="00197639" w:rsidRDefault="000F7E20" w:rsidP="000F7E20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阅</w:t>
      </w:r>
      <w:r w:rsidR="00DD6890" w:rsidRPr="00197639">
        <w:rPr>
          <w:rFonts w:ascii="Times New Roman" w:eastAsia="宋体" w:hAnsi="Times New Roman" w:cs="Times New Roman"/>
          <w:sz w:val="24"/>
          <w:szCs w:val="24"/>
        </w:rPr>
        <w:t>读课本</w:t>
      </w:r>
      <w:r w:rsidR="00DD6890" w:rsidRPr="00197639">
        <w:rPr>
          <w:rFonts w:ascii="Times New Roman" w:eastAsia="宋体" w:hAnsi="Times New Roman" w:cs="Times New Roman"/>
          <w:sz w:val="24"/>
          <w:szCs w:val="24"/>
        </w:rPr>
        <w:t>98-99</w:t>
      </w:r>
      <w:r w:rsidR="00DD6890" w:rsidRPr="00197639">
        <w:rPr>
          <w:rFonts w:ascii="Times New Roman" w:eastAsia="宋体" w:hAnsi="Times New Roman" w:cs="Times New Roman"/>
          <w:sz w:val="24"/>
          <w:szCs w:val="24"/>
        </w:rPr>
        <w:t>页结合</w:t>
      </w:r>
      <w:r w:rsidR="00DD6890" w:rsidRPr="00197639">
        <w:rPr>
          <w:rFonts w:ascii="宋体" w:eastAsia="宋体" w:hAnsi="宋体" w:cs="Times New Roman"/>
          <w:sz w:val="24"/>
          <w:szCs w:val="24"/>
        </w:rPr>
        <w:t>“长江流域</w:t>
      </w:r>
      <w:r w:rsidR="005D78C2" w:rsidRPr="00197639">
        <w:rPr>
          <w:rFonts w:ascii="宋体" w:eastAsia="宋体" w:hAnsi="宋体" w:cs="Times New Roman" w:hint="eastAsia"/>
          <w:sz w:val="24"/>
          <w:szCs w:val="24"/>
        </w:rPr>
        <w:t>图</w:t>
      </w:r>
      <w:r w:rsidR="00DD6890" w:rsidRPr="00197639">
        <w:rPr>
          <w:rFonts w:ascii="宋体" w:eastAsia="宋体" w:hAnsi="宋体" w:cs="Times New Roman"/>
          <w:sz w:val="24"/>
          <w:szCs w:val="24"/>
        </w:rPr>
        <w:t>”</w:t>
      </w:r>
      <w:r w:rsidR="00DD6890" w:rsidRPr="00197639">
        <w:rPr>
          <w:rFonts w:ascii="Times New Roman" w:eastAsia="宋体" w:hAnsi="Times New Roman" w:cs="Times New Roman"/>
          <w:sz w:val="24"/>
          <w:szCs w:val="24"/>
        </w:rPr>
        <w:t>，回答下列问题：</w:t>
      </w:r>
    </w:p>
    <w:p w14:paraId="6CFDCA36" w14:textId="77777777" w:rsidR="00DD6890" w:rsidRPr="00197639" w:rsidRDefault="00DD689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、在图中找到长江的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源头</w:t>
      </w:r>
      <w:r w:rsidRPr="00197639">
        <w:rPr>
          <w:rFonts w:ascii="Times New Roman" w:eastAsia="宋体" w:hAnsi="Times New Roman" w:cs="Times New Roman"/>
          <w:sz w:val="24"/>
          <w:szCs w:val="24"/>
        </w:rPr>
        <w:t>、流经的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省区</w:t>
      </w:r>
      <w:r w:rsidRPr="00197639">
        <w:rPr>
          <w:rFonts w:ascii="Times New Roman" w:eastAsia="宋体" w:hAnsi="Times New Roman" w:cs="Times New Roman"/>
          <w:sz w:val="24"/>
          <w:szCs w:val="24"/>
        </w:rPr>
        <w:t>和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入海口</w:t>
      </w:r>
      <w:r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5F4370C0" w14:textId="77777777" w:rsidR="00DD6890" w:rsidRPr="00197639" w:rsidRDefault="00DD689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、说出长江的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长度</w:t>
      </w:r>
      <w:r w:rsidRPr="00197639">
        <w:rPr>
          <w:rFonts w:ascii="Times New Roman" w:eastAsia="宋体" w:hAnsi="Times New Roman" w:cs="Times New Roman"/>
          <w:sz w:val="24"/>
          <w:szCs w:val="24"/>
        </w:rPr>
        <w:t>和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流域面积</w:t>
      </w:r>
      <w:r w:rsidRPr="00197639">
        <w:rPr>
          <w:rFonts w:ascii="Times New Roman" w:eastAsia="宋体" w:hAnsi="Times New Roman" w:cs="Times New Roman"/>
          <w:sz w:val="24"/>
          <w:szCs w:val="24"/>
        </w:rPr>
        <w:t>及其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地位</w:t>
      </w:r>
      <w:r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39496EC3" w14:textId="77777777" w:rsidR="00DD6890" w:rsidRPr="00197639" w:rsidRDefault="00DD689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、利用课本</w:t>
      </w:r>
      <w:r w:rsidRPr="00197639">
        <w:rPr>
          <w:rFonts w:ascii="Times New Roman" w:eastAsia="宋体" w:hAnsi="Times New Roman" w:cs="Times New Roman"/>
          <w:sz w:val="24"/>
          <w:szCs w:val="24"/>
        </w:rPr>
        <w:t>59</w:t>
      </w:r>
      <w:r w:rsidRPr="00197639">
        <w:rPr>
          <w:rFonts w:ascii="Times New Roman" w:eastAsia="宋体" w:hAnsi="Times New Roman" w:cs="Times New Roman"/>
          <w:sz w:val="24"/>
          <w:szCs w:val="24"/>
        </w:rPr>
        <w:t>页</w:t>
      </w:r>
      <w:r w:rsidRPr="00197639">
        <w:rPr>
          <w:rFonts w:ascii="宋体" w:eastAsia="宋体" w:hAnsi="宋体" w:cs="Times New Roman"/>
          <w:sz w:val="24"/>
          <w:szCs w:val="24"/>
        </w:rPr>
        <w:t>“中国地形图”</w:t>
      </w:r>
      <w:r w:rsidRPr="00197639">
        <w:rPr>
          <w:rFonts w:ascii="Times New Roman" w:eastAsia="宋体" w:hAnsi="Times New Roman" w:cs="Times New Roman"/>
          <w:sz w:val="24"/>
          <w:szCs w:val="24"/>
        </w:rPr>
        <w:t>，找出长江干流流经的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地形区</w:t>
      </w:r>
      <w:r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773B97F2" w14:textId="1D9F06B0" w:rsidR="00DD6890" w:rsidRPr="00197639" w:rsidRDefault="00DD689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4</w:t>
      </w:r>
      <w:r w:rsidRPr="00197639">
        <w:rPr>
          <w:rFonts w:ascii="Times New Roman" w:eastAsia="宋体" w:hAnsi="Times New Roman" w:cs="Times New Roman"/>
          <w:sz w:val="24"/>
          <w:szCs w:val="24"/>
        </w:rPr>
        <w:t>、找一找长江自西向东的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主要支流</w:t>
      </w:r>
      <w:r w:rsidRPr="00197639">
        <w:rPr>
          <w:rFonts w:ascii="Times New Roman" w:eastAsia="宋体" w:hAnsi="Times New Roman" w:cs="Times New Roman"/>
          <w:sz w:val="24"/>
          <w:szCs w:val="24"/>
        </w:rPr>
        <w:t>：雅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砻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>江、岷江、嘉陵江、乌江、湘江、汉江和赣江。</w:t>
      </w:r>
    </w:p>
    <w:p w14:paraId="4233E97E" w14:textId="4693B3C9" w:rsidR="00DD6890" w:rsidRPr="00197639" w:rsidRDefault="00DD689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5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、在图中找出长江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上、中、下游的分界点</w:t>
      </w:r>
      <w:r w:rsidRPr="00197639">
        <w:rPr>
          <w:rFonts w:ascii="Times New Roman" w:eastAsia="宋体" w:hAnsi="Times New Roman" w:cs="Times New Roman"/>
          <w:sz w:val="24"/>
          <w:szCs w:val="24"/>
        </w:rPr>
        <w:t>宜昌和湖口。</w:t>
      </w:r>
    </w:p>
    <w:p w14:paraId="4CE83459" w14:textId="6506943B" w:rsidR="00FF6CB3" w:rsidRPr="00197639" w:rsidRDefault="00FF6CB3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（学法指导）</w:t>
      </w:r>
      <w:r w:rsidRPr="00197639">
        <w:rPr>
          <w:rFonts w:ascii="Times New Roman" w:eastAsia="宋体" w:hAnsi="Times New Roman" w:cs="Times New Roman"/>
          <w:sz w:val="24"/>
          <w:szCs w:val="24"/>
        </w:rPr>
        <w:t>阅读课本时，注意勾画关键字词；</w:t>
      </w:r>
      <w:bookmarkStart w:id="0" w:name="_Hlk136243150"/>
      <w:r w:rsidRPr="00197639">
        <w:rPr>
          <w:rFonts w:ascii="Times New Roman" w:eastAsia="宋体" w:hAnsi="Times New Roman" w:cs="Times New Roman"/>
          <w:sz w:val="24"/>
          <w:szCs w:val="24"/>
        </w:rPr>
        <w:t>读图时结合图例，提取重要的地理信息。</w:t>
      </w:r>
    </w:p>
    <w:bookmarkEnd w:id="0"/>
    <w:p w14:paraId="5CA44D7F" w14:textId="02C75F75" w:rsidR="00DD6890" w:rsidRPr="00197639" w:rsidRDefault="00FF6CB3" w:rsidP="00DD6890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（学生回答）</w:t>
      </w:r>
    </w:p>
    <w:p w14:paraId="44816B89" w14:textId="77777777" w:rsidR="00FF6CB3" w:rsidRPr="00197639" w:rsidRDefault="00FF6CB3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、发源地：唐古拉山脉各拉丹冬峰；</w:t>
      </w:r>
    </w:p>
    <w:p w14:paraId="40C276C9" w14:textId="42AD3F76" w:rsidR="00FF6CB3" w:rsidRPr="00197639" w:rsidRDefault="00FF6CB3" w:rsidP="00C64BB5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注入</w:t>
      </w:r>
      <w:r w:rsidR="005D78C2" w:rsidRPr="00197639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Pr="00197639">
        <w:rPr>
          <w:rFonts w:ascii="Times New Roman" w:eastAsia="宋体" w:hAnsi="Times New Roman" w:cs="Times New Roman"/>
          <w:sz w:val="24"/>
          <w:szCs w:val="24"/>
        </w:rPr>
        <w:t>海洋：东海；</w:t>
      </w:r>
    </w:p>
    <w:p w14:paraId="07C31D44" w14:textId="1DA88B4A" w:rsidR="00FF6CB3" w:rsidRPr="00197639" w:rsidRDefault="00FF6CB3" w:rsidP="00C64BB5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bookmarkStart w:id="1" w:name="_Hlk135731212"/>
      <w:r w:rsidRPr="00197639">
        <w:rPr>
          <w:rFonts w:ascii="Times New Roman" w:eastAsia="宋体" w:hAnsi="Times New Roman" w:cs="Times New Roman"/>
          <w:sz w:val="24"/>
          <w:szCs w:val="24"/>
        </w:rPr>
        <w:t>干流流经的</w:t>
      </w:r>
      <w:bookmarkEnd w:id="1"/>
      <w:r w:rsidRPr="00197639">
        <w:rPr>
          <w:rFonts w:ascii="Times New Roman" w:eastAsia="宋体" w:hAnsi="Times New Roman" w:cs="Times New Roman"/>
          <w:sz w:val="24"/>
          <w:szCs w:val="24"/>
        </w:rPr>
        <w:t>主要省区：青海省、西藏自治区、四川省、云南省、重庆市、湖北省、湖南省、安徽省、江西省、江苏省、上海市</w:t>
      </w:r>
      <w:r w:rsidR="005D78C2" w:rsidRPr="00197639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26D9D994" w14:textId="77777777" w:rsidR="00C64BB5" w:rsidRPr="00197639" w:rsidRDefault="00FF6CB3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、长度：长江全长</w:t>
      </w:r>
      <w:r w:rsidRPr="00197639">
        <w:rPr>
          <w:rFonts w:ascii="Times New Roman" w:eastAsia="宋体" w:hAnsi="Times New Roman" w:cs="Times New Roman"/>
          <w:sz w:val="24"/>
          <w:szCs w:val="24"/>
        </w:rPr>
        <w:t>6300</w:t>
      </w:r>
      <w:r w:rsidRPr="00197639">
        <w:rPr>
          <w:rFonts w:ascii="Times New Roman" w:eastAsia="宋体" w:hAnsi="Times New Roman" w:cs="Times New Roman"/>
          <w:sz w:val="24"/>
          <w:szCs w:val="24"/>
        </w:rPr>
        <w:t>余千米，是中国第一长河</w:t>
      </w:r>
      <w:r w:rsidR="005D78C2" w:rsidRPr="00197639">
        <w:rPr>
          <w:rFonts w:ascii="Times New Roman" w:eastAsia="宋体" w:hAnsi="Times New Roman" w:cs="Times New Roman" w:hint="eastAsia"/>
          <w:sz w:val="24"/>
          <w:szCs w:val="24"/>
        </w:rPr>
        <w:t>，世界第三长河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14:paraId="5DAFFD44" w14:textId="36AD065C" w:rsidR="00FF6CB3" w:rsidRPr="00197639" w:rsidRDefault="00FF6CB3" w:rsidP="00C64BB5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流域面积约</w:t>
      </w:r>
      <w:r w:rsidRPr="00197639">
        <w:rPr>
          <w:rFonts w:ascii="Times New Roman" w:eastAsia="宋体" w:hAnsi="Times New Roman" w:cs="Times New Roman"/>
          <w:sz w:val="24"/>
          <w:szCs w:val="24"/>
        </w:rPr>
        <w:t>180</w:t>
      </w:r>
      <w:r w:rsidRPr="00197639">
        <w:rPr>
          <w:rFonts w:ascii="Times New Roman" w:eastAsia="宋体" w:hAnsi="Times New Roman" w:cs="Times New Roman"/>
          <w:sz w:val="24"/>
          <w:szCs w:val="24"/>
        </w:rPr>
        <w:t>万平方千米。</w:t>
      </w:r>
    </w:p>
    <w:p w14:paraId="6ED36614" w14:textId="2126E818" w:rsidR="00FF6CB3" w:rsidRPr="00197639" w:rsidRDefault="00FF6CB3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、干流流经的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主要</w:t>
      </w:r>
      <w:r w:rsidRPr="00197639">
        <w:rPr>
          <w:rFonts w:ascii="Times New Roman" w:eastAsia="宋体" w:hAnsi="Times New Roman" w:cs="Times New Roman"/>
          <w:sz w:val="24"/>
          <w:szCs w:val="24"/>
        </w:rPr>
        <w:t>地形区：青藏高原、云贵高原、四川盆地、</w:t>
      </w:r>
      <w:r w:rsidR="000F7E20" w:rsidRPr="00197639">
        <w:rPr>
          <w:rFonts w:ascii="Times New Roman" w:eastAsia="宋体" w:hAnsi="Times New Roman" w:cs="Times New Roman"/>
          <w:sz w:val="24"/>
          <w:szCs w:val="24"/>
        </w:rPr>
        <w:t>长江中下游平原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7650E78E" w14:textId="6F0CBE97" w:rsidR="000F7E20" w:rsidRPr="00197639" w:rsidRDefault="000F7E2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4</w:t>
      </w:r>
      <w:r w:rsidRPr="00197639">
        <w:rPr>
          <w:rFonts w:ascii="Times New Roman" w:eastAsia="宋体" w:hAnsi="Times New Roman" w:cs="Times New Roman"/>
          <w:sz w:val="24"/>
          <w:szCs w:val="24"/>
        </w:rPr>
        <w:t>、主要的支流：北侧：雅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砻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>江、岷江、嘉陵江、汉江；南侧：乌江、湘江、赣江</w:t>
      </w:r>
    </w:p>
    <w:p w14:paraId="3B451169" w14:textId="4AA2D02E" w:rsidR="000F7E20" w:rsidRPr="00197639" w:rsidRDefault="000F7E20" w:rsidP="00C64BB5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主要湖泊：洞庭湖、鄱阳湖、太湖、巢湖</w:t>
      </w:r>
    </w:p>
    <w:p w14:paraId="5D77026D" w14:textId="29B0DF50" w:rsidR="000F7E20" w:rsidRPr="00197639" w:rsidRDefault="000F7E2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5</w:t>
      </w:r>
      <w:r w:rsidRPr="00197639">
        <w:rPr>
          <w:rFonts w:ascii="Times New Roman" w:eastAsia="宋体" w:hAnsi="Times New Roman" w:cs="Times New Roman"/>
          <w:sz w:val="24"/>
          <w:szCs w:val="24"/>
        </w:rPr>
        <w:t>、长江上、中、下游河段的划分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：</w:t>
      </w:r>
    </w:p>
    <w:p w14:paraId="6FD7BD0F" w14:textId="4863444E" w:rsidR="000F7E20" w:rsidRPr="00197639" w:rsidRDefault="000F7E20" w:rsidP="00DD689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0DC494C" wp14:editId="50AEA38E">
            <wp:extent cx="4208332" cy="584156"/>
            <wp:effectExtent l="0" t="0" r="0" b="0"/>
            <wp:docPr id="20201893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83" cy="59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EF6EB" w14:textId="4E28BB5C" w:rsidR="000F7E20" w:rsidRPr="00197639" w:rsidRDefault="000F7E20" w:rsidP="00DD6890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【小组合作探究】</w:t>
      </w:r>
    </w:p>
    <w:p w14:paraId="11356B26" w14:textId="2F5A461E" w:rsidR="00C64BB5" w:rsidRPr="00197639" w:rsidRDefault="00C64BB5" w:rsidP="00C64BB5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6</w:t>
      </w:r>
      <w:r w:rsidRPr="00197639">
        <w:rPr>
          <w:rFonts w:ascii="Times New Roman" w:eastAsia="宋体" w:hAnsi="Times New Roman" w:cs="Times New Roman"/>
          <w:sz w:val="24"/>
          <w:szCs w:val="24"/>
        </w:rPr>
        <w:t>、长江各河段的水文特征</w:t>
      </w:r>
    </w:p>
    <w:p w14:paraId="5B8D16B2" w14:textId="73655331" w:rsidR="000F7E20" w:rsidRPr="00197639" w:rsidRDefault="000F7E20" w:rsidP="000F7E20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以小组为单位，阅读课本</w:t>
      </w:r>
      <w:r w:rsidRPr="00197639">
        <w:rPr>
          <w:rFonts w:ascii="Times New Roman" w:eastAsia="宋体" w:hAnsi="Times New Roman" w:cs="Times New Roman"/>
          <w:sz w:val="24"/>
          <w:szCs w:val="24"/>
        </w:rPr>
        <w:t>99—100</w:t>
      </w:r>
      <w:r w:rsidRPr="00197639">
        <w:rPr>
          <w:rFonts w:ascii="Times New Roman" w:eastAsia="宋体" w:hAnsi="Times New Roman" w:cs="Times New Roman"/>
          <w:sz w:val="24"/>
          <w:szCs w:val="24"/>
        </w:rPr>
        <w:t>页结合</w:t>
      </w:r>
      <w:r w:rsidRPr="00197639">
        <w:rPr>
          <w:rFonts w:ascii="宋体" w:eastAsia="宋体" w:hAnsi="宋体" w:cs="Times New Roman"/>
          <w:sz w:val="24"/>
          <w:szCs w:val="24"/>
        </w:rPr>
        <w:t>“长江流域</w:t>
      </w:r>
      <w:r w:rsidR="00D50881" w:rsidRPr="00197639">
        <w:rPr>
          <w:rFonts w:ascii="宋体" w:eastAsia="宋体" w:hAnsi="宋体" w:cs="Times New Roman"/>
          <w:sz w:val="24"/>
          <w:szCs w:val="24"/>
        </w:rPr>
        <w:t>图</w:t>
      </w:r>
      <w:r w:rsidRPr="00197639">
        <w:rPr>
          <w:rFonts w:ascii="宋体" w:eastAsia="宋体" w:hAnsi="宋体" w:cs="Times New Roman"/>
          <w:sz w:val="24"/>
          <w:szCs w:val="24"/>
        </w:rPr>
        <w:t>”</w:t>
      </w:r>
      <w:r w:rsidRPr="00197639">
        <w:rPr>
          <w:rFonts w:ascii="Times New Roman" w:eastAsia="宋体" w:hAnsi="Times New Roman" w:cs="Times New Roman"/>
          <w:sz w:val="24"/>
          <w:szCs w:val="24"/>
        </w:rPr>
        <w:t>，根据长江流经的地区，概括长江各河段的水文特征？</w:t>
      </w:r>
    </w:p>
    <w:p w14:paraId="7A5B86A4" w14:textId="09661D79" w:rsidR="000F7E20" w:rsidRPr="00197639" w:rsidRDefault="005E69AE" w:rsidP="000F7E20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（小组合作指导）</w:t>
      </w:r>
      <w:r w:rsidRPr="00197639">
        <w:rPr>
          <w:rFonts w:ascii="Times New Roman" w:eastAsia="宋体" w:hAnsi="Times New Roman" w:cs="Times New Roman"/>
          <w:sz w:val="24"/>
          <w:szCs w:val="24"/>
        </w:rPr>
        <w:t>在讨论过程中，互相合作，分工明确。</w:t>
      </w:r>
    </w:p>
    <w:p w14:paraId="4F83E9B9" w14:textId="63E3EC39" w:rsidR="005E69AE" w:rsidRPr="00197639" w:rsidRDefault="005E69AE" w:rsidP="000F7E20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（学生回答）</w:t>
      </w:r>
    </w:p>
    <w:p w14:paraId="293780BB" w14:textId="2A212691" w:rsidR="005E69AE" w:rsidRPr="00197639" w:rsidRDefault="005E69AE" w:rsidP="005E69AE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）上游特征：流经我国地势第</w:t>
      </w:r>
      <w:r w:rsidRPr="00197639">
        <w:rPr>
          <w:rFonts w:ascii="Times New Roman" w:eastAsia="宋体" w:hAnsi="Times New Roman" w:cs="Times New Roman"/>
          <w:sz w:val="24"/>
          <w:szCs w:val="24"/>
          <w:u w:val="single"/>
        </w:rPr>
        <w:t>一、二</w:t>
      </w:r>
      <w:r w:rsidRPr="00197639">
        <w:rPr>
          <w:rFonts w:ascii="Times New Roman" w:eastAsia="宋体" w:hAnsi="Times New Roman" w:cs="Times New Roman"/>
          <w:sz w:val="24"/>
          <w:szCs w:val="24"/>
        </w:rPr>
        <w:t>级阶梯。多峡谷，水流</w:t>
      </w:r>
      <w:r w:rsidRPr="00197639">
        <w:rPr>
          <w:rFonts w:ascii="Times New Roman" w:eastAsia="宋体" w:hAnsi="Times New Roman" w:cs="Times New Roman"/>
          <w:sz w:val="24"/>
          <w:szCs w:val="24"/>
          <w:u w:val="single"/>
        </w:rPr>
        <w:t>湍急</w:t>
      </w:r>
      <w:r w:rsidRPr="00197639">
        <w:rPr>
          <w:rFonts w:ascii="Times New Roman" w:eastAsia="宋体" w:hAnsi="Times New Roman" w:cs="Times New Roman"/>
          <w:sz w:val="24"/>
          <w:szCs w:val="24"/>
        </w:rPr>
        <w:t>，</w:t>
      </w:r>
      <w:r w:rsidRPr="00197639">
        <w:rPr>
          <w:rFonts w:ascii="Times New Roman" w:eastAsia="宋体" w:hAnsi="Times New Roman" w:cs="Times New Roman"/>
          <w:sz w:val="24"/>
          <w:szCs w:val="24"/>
          <w:u w:val="single"/>
        </w:rPr>
        <w:t>水能</w:t>
      </w:r>
      <w:r w:rsidRPr="00197639">
        <w:rPr>
          <w:rFonts w:ascii="Times New Roman" w:eastAsia="宋体" w:hAnsi="Times New Roman" w:cs="Times New Roman"/>
          <w:sz w:val="24"/>
          <w:szCs w:val="24"/>
        </w:rPr>
        <w:t>资源丰富。</w:t>
      </w:r>
    </w:p>
    <w:p w14:paraId="139E407D" w14:textId="63B2AFA1" w:rsidR="005E69AE" w:rsidRPr="00197639" w:rsidRDefault="005E69AE" w:rsidP="005E69AE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（补充）</w:t>
      </w:r>
      <w:r w:rsidRPr="00197639">
        <w:rPr>
          <w:rFonts w:ascii="宋体" w:eastAsia="宋体" w:hAnsi="宋体" w:cs="Times New Roman"/>
          <w:sz w:val="24"/>
          <w:szCs w:val="24"/>
        </w:rPr>
        <w:t>“金沙水拍云崖暖”</w:t>
      </w:r>
      <w:r w:rsidRPr="00197639">
        <w:rPr>
          <w:rFonts w:ascii="Times New Roman" w:eastAsia="宋体" w:hAnsi="Times New Roman" w:cs="Times New Roman"/>
          <w:sz w:val="24"/>
          <w:szCs w:val="24"/>
        </w:rPr>
        <w:t>，体现了长江上游金沙江段山高谷深，水</w:t>
      </w:r>
      <w:r w:rsidR="00D50881" w:rsidRPr="00197639">
        <w:rPr>
          <w:rFonts w:ascii="Times New Roman" w:eastAsia="宋体" w:hAnsi="Times New Roman" w:cs="Times New Roman" w:hint="eastAsia"/>
          <w:sz w:val="24"/>
          <w:szCs w:val="24"/>
        </w:rPr>
        <w:t>流</w:t>
      </w:r>
      <w:r w:rsidRPr="00197639">
        <w:rPr>
          <w:rFonts w:ascii="Times New Roman" w:eastAsia="宋体" w:hAnsi="Times New Roman" w:cs="Times New Roman"/>
          <w:sz w:val="24"/>
          <w:szCs w:val="24"/>
        </w:rPr>
        <w:t>湍急，其中最有名的是虎跳崖。</w:t>
      </w:r>
    </w:p>
    <w:p w14:paraId="03A3659C" w14:textId="77777777" w:rsidR="003A3DC2" w:rsidRPr="00197639" w:rsidRDefault="005E69AE" w:rsidP="005E69AE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）中游特征：水系纵横，河道弯曲，</w:t>
      </w:r>
      <w:proofErr w:type="gramStart"/>
      <w:r w:rsidR="003A3DC2" w:rsidRPr="00197639">
        <w:rPr>
          <w:rFonts w:ascii="Times New Roman" w:eastAsia="宋体" w:hAnsi="Times New Roman" w:cs="Times New Roman"/>
          <w:sz w:val="24"/>
          <w:szCs w:val="24"/>
        </w:rPr>
        <w:t>荆</w:t>
      </w:r>
      <w:proofErr w:type="gramEnd"/>
      <w:r w:rsidR="003A3DC2" w:rsidRPr="00197639">
        <w:rPr>
          <w:rFonts w:ascii="Times New Roman" w:eastAsia="宋体" w:hAnsi="Times New Roman" w:cs="Times New Roman"/>
          <w:sz w:val="24"/>
          <w:szCs w:val="24"/>
        </w:rPr>
        <w:t>江河段有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“</w:t>
      </w:r>
      <w:r w:rsidR="003A3DC2" w:rsidRPr="00197639">
        <w:rPr>
          <w:rFonts w:ascii="Times New Roman" w:eastAsia="宋体" w:hAnsi="Times New Roman" w:cs="Times New Roman"/>
          <w:sz w:val="24"/>
          <w:szCs w:val="24"/>
          <w:u w:val="single"/>
        </w:rPr>
        <w:t>九曲回肠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”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之称，</w:t>
      </w:r>
      <w:r w:rsidRPr="00197639">
        <w:rPr>
          <w:rFonts w:ascii="Times New Roman" w:eastAsia="宋体" w:hAnsi="Times New Roman" w:cs="Times New Roman"/>
          <w:sz w:val="24"/>
          <w:szCs w:val="24"/>
        </w:rPr>
        <w:t>水流不畅。</w:t>
      </w:r>
    </w:p>
    <w:p w14:paraId="391CC584" w14:textId="647FCD8F" w:rsidR="005E69AE" w:rsidRPr="00197639" w:rsidRDefault="003A3DC2" w:rsidP="005E69AE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  <w:r w:rsidR="005E69AE" w:rsidRPr="00197639">
        <w:rPr>
          <w:rFonts w:ascii="Times New Roman" w:eastAsia="宋体" w:hAnsi="Times New Roman" w:cs="Times New Roman"/>
          <w:sz w:val="24"/>
          <w:szCs w:val="24"/>
        </w:rPr>
        <w:t>下游特征</w:t>
      </w:r>
      <w:r w:rsidRPr="00197639">
        <w:rPr>
          <w:rFonts w:ascii="Times New Roman" w:eastAsia="宋体" w:hAnsi="Times New Roman" w:cs="Times New Roman"/>
          <w:sz w:val="24"/>
          <w:szCs w:val="24"/>
        </w:rPr>
        <w:t>：下游地势</w:t>
      </w:r>
      <w:r w:rsidRPr="00197639">
        <w:rPr>
          <w:rFonts w:ascii="Times New Roman" w:eastAsia="宋体" w:hAnsi="Times New Roman" w:cs="Times New Roman"/>
          <w:sz w:val="24"/>
          <w:szCs w:val="24"/>
          <w:u w:val="single"/>
        </w:rPr>
        <w:t>低平</w:t>
      </w:r>
      <w:r w:rsidRPr="00197639">
        <w:rPr>
          <w:rFonts w:ascii="Times New Roman" w:eastAsia="宋体" w:hAnsi="Times New Roman" w:cs="Times New Roman"/>
          <w:sz w:val="24"/>
          <w:szCs w:val="24"/>
        </w:rPr>
        <w:t>，江阔水深，水流</w:t>
      </w:r>
      <w:r w:rsidRPr="00197639">
        <w:rPr>
          <w:rFonts w:ascii="Times New Roman" w:eastAsia="宋体" w:hAnsi="Times New Roman" w:cs="Times New Roman"/>
          <w:sz w:val="24"/>
          <w:szCs w:val="24"/>
          <w:u w:val="single"/>
        </w:rPr>
        <w:t>缓慢</w:t>
      </w:r>
      <w:r w:rsidRPr="00197639">
        <w:rPr>
          <w:rFonts w:ascii="Times New Roman" w:eastAsia="宋体" w:hAnsi="Times New Roman" w:cs="Times New Roman"/>
          <w:sz w:val="24"/>
          <w:szCs w:val="24"/>
        </w:rPr>
        <w:t>，利于</w:t>
      </w:r>
      <w:r w:rsidRPr="00197639">
        <w:rPr>
          <w:rFonts w:ascii="Times New Roman" w:eastAsia="宋体" w:hAnsi="Times New Roman" w:cs="Times New Roman"/>
          <w:sz w:val="24"/>
          <w:szCs w:val="24"/>
          <w:u w:val="single"/>
        </w:rPr>
        <w:t>航运</w:t>
      </w:r>
      <w:r w:rsidR="005E69AE"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1158E2A3" w14:textId="36B66FEA" w:rsidR="003A3DC2" w:rsidRPr="00197639" w:rsidRDefault="003A3DC2" w:rsidP="005E69AE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（补充）</w:t>
      </w:r>
      <w:r w:rsidR="005E69AE" w:rsidRPr="00197639">
        <w:rPr>
          <w:rFonts w:ascii="宋体" w:eastAsia="宋体" w:hAnsi="宋体" w:cs="Times New Roman"/>
          <w:sz w:val="24"/>
          <w:szCs w:val="24"/>
        </w:rPr>
        <w:t>“孤帆远影</w:t>
      </w:r>
      <w:r w:rsidRPr="00197639">
        <w:rPr>
          <w:rFonts w:ascii="宋体" w:eastAsia="宋体" w:hAnsi="宋体" w:cs="Times New Roman"/>
          <w:sz w:val="24"/>
          <w:szCs w:val="24"/>
        </w:rPr>
        <w:t>碧空尽，</w:t>
      </w:r>
      <w:r w:rsidR="005E69AE" w:rsidRPr="00197639">
        <w:rPr>
          <w:rFonts w:ascii="宋体" w:eastAsia="宋体" w:hAnsi="宋体" w:cs="Times New Roman"/>
          <w:sz w:val="24"/>
          <w:szCs w:val="24"/>
        </w:rPr>
        <w:t>惟见长江天际流”</w:t>
      </w:r>
      <w:r w:rsidR="005E69AE" w:rsidRPr="00197639">
        <w:rPr>
          <w:rFonts w:ascii="Times New Roman" w:eastAsia="宋体" w:hAnsi="Times New Roman" w:cs="Times New Roman"/>
          <w:sz w:val="24"/>
          <w:szCs w:val="24"/>
        </w:rPr>
        <w:t>正是对长江下游江面开阔，水流</w:t>
      </w:r>
      <w:r w:rsidR="00D50881" w:rsidRPr="00197639">
        <w:rPr>
          <w:rFonts w:ascii="Times New Roman" w:eastAsia="宋体" w:hAnsi="Times New Roman" w:cs="Times New Roman" w:hint="eastAsia"/>
          <w:sz w:val="24"/>
          <w:szCs w:val="24"/>
        </w:rPr>
        <w:t>平缓</w:t>
      </w:r>
      <w:r w:rsidR="005E69AE" w:rsidRPr="00197639">
        <w:rPr>
          <w:rFonts w:ascii="Times New Roman" w:eastAsia="宋体" w:hAnsi="Times New Roman" w:cs="Times New Roman"/>
          <w:sz w:val="24"/>
          <w:szCs w:val="24"/>
        </w:rPr>
        <w:t>的描述。</w:t>
      </w:r>
    </w:p>
    <w:p w14:paraId="3E132C2D" w14:textId="070EC002" w:rsidR="005E69AE" w:rsidRPr="00197639" w:rsidRDefault="003A3DC2" w:rsidP="005E69AE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【</w:t>
      </w:r>
      <w:r w:rsidR="005E69AE"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歌诀助记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】</w:t>
      </w:r>
    </w:p>
    <w:p w14:paraId="41BE323B" w14:textId="6E1EBE33" w:rsidR="003A3DC2" w:rsidRPr="00197639" w:rsidRDefault="003A3DC2" w:rsidP="003A3DC2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lastRenderedPageBreak/>
        <w:t>长江源头唐古拉，源自各拉丹冬峰；青藏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川滇渝湘赣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>，鄂皖苏沪东海边；</w:t>
      </w:r>
    </w:p>
    <w:p w14:paraId="0DC01E6F" w14:textId="2C73AFD4" w:rsidR="003A3DC2" w:rsidRPr="00197639" w:rsidRDefault="003A3DC2" w:rsidP="003A3DC2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流域面积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百八万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>，宜昌湖口分三段；全长流程六千三，世界长河列第三。</w:t>
      </w:r>
    </w:p>
    <w:p w14:paraId="4C378AC8" w14:textId="0B4CD84D" w:rsidR="00631664" w:rsidRPr="00197639" w:rsidRDefault="003A3DC2" w:rsidP="00631664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（过渡）</w:t>
      </w:r>
      <w:r w:rsidRPr="00197639">
        <w:rPr>
          <w:rFonts w:ascii="Times New Roman" w:eastAsia="宋体" w:hAnsi="Times New Roman" w:cs="Times New Roman"/>
          <w:sz w:val="24"/>
          <w:szCs w:val="24"/>
        </w:rPr>
        <w:t>万里长江奔腾万里，出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197639">
        <w:rPr>
          <w:rFonts w:ascii="Times New Roman" w:eastAsia="宋体" w:hAnsi="Times New Roman" w:cs="Times New Roman"/>
          <w:sz w:val="24"/>
          <w:szCs w:val="24"/>
        </w:rPr>
        <w:t>世界屋脊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197639">
        <w:rPr>
          <w:rFonts w:ascii="Times New Roman" w:eastAsia="宋体" w:hAnsi="Times New Roman" w:cs="Times New Roman"/>
          <w:sz w:val="24"/>
          <w:szCs w:val="24"/>
        </w:rPr>
        <w:t>，跨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197639">
        <w:rPr>
          <w:rFonts w:ascii="Times New Roman" w:eastAsia="宋体" w:hAnsi="Times New Roman" w:cs="Times New Roman"/>
          <w:sz w:val="24"/>
          <w:szCs w:val="24"/>
        </w:rPr>
        <w:t>崇山峻岭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”，</w:t>
      </w:r>
      <w:r w:rsidRPr="00197639">
        <w:rPr>
          <w:rFonts w:ascii="Times New Roman" w:eastAsia="宋体" w:hAnsi="Times New Roman" w:cs="Times New Roman"/>
          <w:sz w:val="24"/>
          <w:szCs w:val="24"/>
        </w:rPr>
        <w:t>从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197639">
        <w:rPr>
          <w:rFonts w:ascii="Times New Roman" w:eastAsia="宋体" w:hAnsi="Times New Roman" w:cs="Times New Roman"/>
          <w:sz w:val="24"/>
          <w:szCs w:val="24"/>
        </w:rPr>
        <w:t>巴山蜀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水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197639">
        <w:rPr>
          <w:rFonts w:ascii="Times New Roman" w:eastAsia="宋体" w:hAnsi="Times New Roman" w:cs="Times New Roman"/>
          <w:sz w:val="24"/>
          <w:szCs w:val="24"/>
        </w:rPr>
        <w:t>到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鱼米之乡</w:t>
      </w:r>
      <w:r w:rsidR="00C64BB5" w:rsidRPr="00197639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197639">
        <w:rPr>
          <w:rFonts w:ascii="Times New Roman" w:eastAsia="宋体" w:hAnsi="Times New Roman" w:cs="Times New Roman"/>
          <w:sz w:val="24"/>
          <w:szCs w:val="24"/>
        </w:rPr>
        <w:t>，成为中国社会经济发</w:t>
      </w:r>
      <w:r w:rsidR="00D50881" w:rsidRPr="00197639">
        <w:rPr>
          <w:rFonts w:ascii="Times New Roman" w:eastAsia="宋体" w:hAnsi="Times New Roman" w:cs="Times New Roman" w:hint="eastAsia"/>
          <w:sz w:val="24"/>
          <w:szCs w:val="24"/>
        </w:rPr>
        <w:t>展</w:t>
      </w:r>
      <w:r w:rsidRPr="00197639">
        <w:rPr>
          <w:rFonts w:ascii="Times New Roman" w:eastAsia="宋体" w:hAnsi="Times New Roman" w:cs="Times New Roman"/>
          <w:sz w:val="24"/>
          <w:szCs w:val="24"/>
        </w:rPr>
        <w:t>的重要命脉。</w:t>
      </w:r>
    </w:p>
    <w:p w14:paraId="2254C973" w14:textId="77777777" w:rsidR="00631664" w:rsidRPr="00197639" w:rsidRDefault="003A3DC2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第二站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: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长江探宝</w:t>
      </w:r>
    </w:p>
    <w:p w14:paraId="49371869" w14:textId="77777777" w:rsidR="006B1B8A" w:rsidRPr="00197639" w:rsidRDefault="006B1B8A" w:rsidP="003A3DC2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【</w:t>
      </w:r>
      <w:r w:rsidR="003A3DC2"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课堂活动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】</w:t>
      </w:r>
    </w:p>
    <w:p w14:paraId="19FFB98F" w14:textId="672673D8" w:rsidR="00631664" w:rsidRPr="00197639" w:rsidRDefault="00631664" w:rsidP="00D50881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阅读课本</w:t>
      </w:r>
      <w:r w:rsidRPr="00197639">
        <w:rPr>
          <w:rFonts w:ascii="Times New Roman" w:eastAsia="宋体" w:hAnsi="Times New Roman" w:cs="Times New Roman"/>
          <w:sz w:val="24"/>
          <w:szCs w:val="24"/>
        </w:rPr>
        <w:t>100—102</w:t>
      </w:r>
      <w:r w:rsidRPr="00197639">
        <w:rPr>
          <w:rFonts w:ascii="Times New Roman" w:eastAsia="宋体" w:hAnsi="Times New Roman" w:cs="Times New Roman"/>
          <w:sz w:val="24"/>
          <w:szCs w:val="24"/>
        </w:rPr>
        <w:t>页，结合长江各河段的特征，说一说长江对我国社会经济的影响。</w:t>
      </w:r>
    </w:p>
    <w:p w14:paraId="6C99DA8A" w14:textId="64D392DF" w:rsidR="003A3DC2" w:rsidRPr="00197639" w:rsidRDefault="00631664" w:rsidP="003A3DC2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（学生回答）</w:t>
      </w:r>
    </w:p>
    <w:p w14:paraId="27DE661F" w14:textId="1E12B081" w:rsidR="00631664" w:rsidRPr="00197639" w:rsidRDefault="00631664" w:rsidP="003A3DC2">
      <w:pPr>
        <w:rPr>
          <w:rFonts w:ascii="宋体" w:eastAsia="宋体" w:hAnsi="宋体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、提供优越的航运条件：中国重要的内河航道，被称为</w:t>
      </w:r>
      <w:r w:rsidRPr="00197639">
        <w:rPr>
          <w:rFonts w:ascii="宋体" w:eastAsia="宋体" w:hAnsi="宋体" w:cs="Times New Roman"/>
          <w:sz w:val="24"/>
          <w:szCs w:val="24"/>
        </w:rPr>
        <w:t>“黄金水道”</w:t>
      </w:r>
    </w:p>
    <w:p w14:paraId="31EE9493" w14:textId="179DDFFB" w:rsidR="00300432" w:rsidRPr="00197639" w:rsidRDefault="00300432" w:rsidP="00631664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宋体" w:eastAsia="宋体" w:hAnsi="宋体" w:cs="Times New Roman"/>
          <w:b/>
          <w:bCs/>
          <w:sz w:val="24"/>
          <w:szCs w:val="24"/>
        </w:rPr>
        <w:t>（讨论）</w:t>
      </w:r>
      <w:r w:rsidR="000B7C51" w:rsidRPr="00197639">
        <w:rPr>
          <w:rFonts w:ascii="Times New Roman" w:eastAsia="宋体" w:hAnsi="Times New Roman" w:cs="Times New Roman"/>
          <w:sz w:val="24"/>
          <w:szCs w:val="24"/>
        </w:rPr>
        <w:t>结合</w:t>
      </w:r>
      <w:r w:rsidR="00C25087" w:rsidRPr="00197639">
        <w:rPr>
          <w:rFonts w:ascii="Times New Roman" w:eastAsia="宋体" w:hAnsi="Times New Roman" w:cs="Times New Roman" w:hint="eastAsia"/>
          <w:sz w:val="24"/>
          <w:szCs w:val="24"/>
        </w:rPr>
        <w:t>“长江水系图”和</w:t>
      </w:r>
      <w:r w:rsidR="000B7C51" w:rsidRPr="00197639">
        <w:rPr>
          <w:rFonts w:ascii="宋体" w:eastAsia="宋体" w:hAnsi="宋体" w:cs="Times New Roman"/>
          <w:sz w:val="24"/>
          <w:szCs w:val="24"/>
        </w:rPr>
        <w:t>“长江水系通航轮船载货量图”</w:t>
      </w:r>
      <w:r w:rsidR="000B7C51" w:rsidRPr="00197639">
        <w:rPr>
          <w:rFonts w:ascii="Times New Roman" w:eastAsia="宋体" w:hAnsi="Times New Roman" w:cs="Times New Roman"/>
          <w:sz w:val="24"/>
          <w:szCs w:val="24"/>
        </w:rPr>
        <w:t>，分析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长江被称为</w:t>
      </w:r>
      <w:r w:rsidRPr="00197639">
        <w:rPr>
          <w:rFonts w:ascii="宋体" w:eastAsia="宋体" w:hAnsi="宋体" w:cs="Times New Roman"/>
          <w:sz w:val="24"/>
          <w:szCs w:val="24"/>
        </w:rPr>
        <w:t>“黄金水道”</w:t>
      </w:r>
      <w:r w:rsidRPr="00197639">
        <w:rPr>
          <w:rFonts w:ascii="Times New Roman" w:eastAsia="宋体" w:hAnsi="Times New Roman" w:cs="Times New Roman"/>
          <w:sz w:val="24"/>
          <w:szCs w:val="24"/>
        </w:rPr>
        <w:t>的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原因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：</w:t>
      </w:r>
    </w:p>
    <w:p w14:paraId="7F08C3BD" w14:textId="75073E51" w:rsidR="00631664" w:rsidRPr="00197639" w:rsidRDefault="00631664" w:rsidP="00631664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）干流横贯东西，支流分列南北，宜宾以下四季通航；</w:t>
      </w:r>
    </w:p>
    <w:p w14:paraId="4DA7FB71" w14:textId="6C16A5E2" w:rsidR="00631664" w:rsidRPr="00197639" w:rsidRDefault="00631664" w:rsidP="00631664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）干支流通航总里程</w:t>
      </w:r>
      <w:r w:rsidRPr="00197639">
        <w:rPr>
          <w:rFonts w:ascii="Times New Roman" w:eastAsia="宋体" w:hAnsi="Times New Roman" w:cs="Times New Roman"/>
          <w:sz w:val="24"/>
          <w:szCs w:val="24"/>
        </w:rPr>
        <w:t>7</w:t>
      </w:r>
      <w:r w:rsidRPr="00197639">
        <w:rPr>
          <w:rFonts w:ascii="Times New Roman" w:eastAsia="宋体" w:hAnsi="Times New Roman" w:cs="Times New Roman"/>
          <w:sz w:val="24"/>
          <w:szCs w:val="24"/>
        </w:rPr>
        <w:t>万多千米，年货运量占全国内河年货运量的</w:t>
      </w:r>
      <w:r w:rsidRPr="00197639">
        <w:rPr>
          <w:rFonts w:ascii="Times New Roman" w:eastAsia="宋体" w:hAnsi="Times New Roman" w:cs="Times New Roman"/>
          <w:sz w:val="24"/>
          <w:szCs w:val="24"/>
        </w:rPr>
        <w:t>78%</w:t>
      </w:r>
      <w:r w:rsidRPr="00197639">
        <w:rPr>
          <w:rFonts w:ascii="Times New Roman" w:eastAsia="宋体" w:hAnsi="Times New Roman" w:cs="Times New Roman"/>
          <w:sz w:val="24"/>
          <w:szCs w:val="24"/>
        </w:rPr>
        <w:t>；</w:t>
      </w:r>
    </w:p>
    <w:p w14:paraId="54C3AE6F" w14:textId="1B877A8C" w:rsidR="00631664" w:rsidRPr="00197639" w:rsidRDefault="00631664" w:rsidP="00631664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）干流航线和多条铁路及京杭运河相交，既沟通东西，又联系南北。</w:t>
      </w:r>
    </w:p>
    <w:p w14:paraId="56FD353B" w14:textId="2A5F6893" w:rsidR="003A3DC2" w:rsidRPr="00197639" w:rsidRDefault="003A3DC2" w:rsidP="00631664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、蕴藏着丰富的水能资源：被称为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“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水能宝库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”</w:t>
      </w:r>
    </w:p>
    <w:p w14:paraId="4AEFF62B" w14:textId="0B39E299" w:rsidR="003A3DC2" w:rsidRPr="00197639" w:rsidRDefault="003A3DC2" w:rsidP="00C64BB5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流经三级</w:t>
      </w:r>
      <w:r w:rsidR="00300432" w:rsidRPr="00197639">
        <w:rPr>
          <w:rFonts w:ascii="Times New Roman" w:eastAsia="宋体" w:hAnsi="Times New Roman" w:cs="Times New Roman"/>
          <w:sz w:val="24"/>
          <w:szCs w:val="24"/>
        </w:rPr>
        <w:t>阶梯</w:t>
      </w:r>
      <w:r w:rsidRPr="00197639">
        <w:rPr>
          <w:rFonts w:ascii="Times New Roman" w:eastAsia="宋体" w:hAnsi="Times New Roman" w:cs="Times New Roman"/>
          <w:sz w:val="24"/>
          <w:szCs w:val="24"/>
        </w:rPr>
        <w:t>，</w:t>
      </w:r>
      <w:r w:rsidR="00300432" w:rsidRPr="00197639">
        <w:rPr>
          <w:rFonts w:ascii="Times New Roman" w:eastAsia="宋体" w:hAnsi="Times New Roman" w:cs="Times New Roman"/>
          <w:sz w:val="24"/>
          <w:szCs w:val="24"/>
        </w:rPr>
        <w:t>地势</w:t>
      </w:r>
      <w:r w:rsidRPr="00197639">
        <w:rPr>
          <w:rFonts w:ascii="Times New Roman" w:eastAsia="宋体" w:hAnsi="Times New Roman" w:cs="Times New Roman"/>
          <w:sz w:val="24"/>
          <w:szCs w:val="24"/>
        </w:rPr>
        <w:t>落差大，水能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资源</w:t>
      </w:r>
      <w:r w:rsidRPr="00197639">
        <w:rPr>
          <w:rFonts w:ascii="Times New Roman" w:eastAsia="宋体" w:hAnsi="Times New Roman" w:cs="Times New Roman"/>
          <w:sz w:val="24"/>
          <w:szCs w:val="24"/>
        </w:rPr>
        <w:t>丰富，且主要集中在上游。在长江</w:t>
      </w:r>
      <w:r w:rsidR="00300432" w:rsidRPr="00197639">
        <w:rPr>
          <w:rFonts w:ascii="Times New Roman" w:eastAsia="宋体" w:hAnsi="Times New Roman" w:cs="Times New Roman"/>
          <w:sz w:val="24"/>
          <w:szCs w:val="24"/>
        </w:rPr>
        <w:t>干</w:t>
      </w:r>
      <w:r w:rsidRPr="00197639">
        <w:rPr>
          <w:rFonts w:ascii="Times New Roman" w:eastAsia="宋体" w:hAnsi="Times New Roman" w:cs="Times New Roman"/>
          <w:sz w:val="24"/>
          <w:szCs w:val="24"/>
        </w:rPr>
        <w:t>支流相继建成了许多水电站和水利枢纽。如三峡、</w:t>
      </w:r>
      <w:r w:rsidR="00300432" w:rsidRPr="00197639">
        <w:rPr>
          <w:rFonts w:ascii="Times New Roman" w:eastAsia="宋体" w:hAnsi="Times New Roman" w:cs="Times New Roman"/>
          <w:sz w:val="24"/>
          <w:szCs w:val="24"/>
        </w:rPr>
        <w:t>葛洲坝</w:t>
      </w:r>
      <w:r w:rsidRPr="00197639">
        <w:rPr>
          <w:rFonts w:ascii="Times New Roman" w:eastAsia="宋体" w:hAnsi="Times New Roman" w:cs="Times New Roman"/>
          <w:sz w:val="24"/>
          <w:szCs w:val="24"/>
        </w:rPr>
        <w:t>、丹江口、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二滩</w:t>
      </w:r>
      <w:r w:rsidR="00631664" w:rsidRPr="00197639">
        <w:rPr>
          <w:rFonts w:ascii="Times New Roman" w:eastAsia="宋体" w:hAnsi="Times New Roman" w:cs="Times New Roman"/>
          <w:sz w:val="24"/>
          <w:szCs w:val="24"/>
        </w:rPr>
        <w:t>等</w:t>
      </w:r>
      <w:proofErr w:type="gramEnd"/>
      <w:r w:rsidR="00631664"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0B228CD9" w14:textId="6FB0375F" w:rsidR="00300432" w:rsidRPr="00197639" w:rsidRDefault="0030043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（补充）</w:t>
      </w:r>
      <w:r w:rsidRPr="00197639">
        <w:rPr>
          <w:rFonts w:ascii="Times New Roman" w:eastAsia="宋体" w:hAnsi="Times New Roman" w:cs="Times New Roman"/>
          <w:sz w:val="24"/>
          <w:szCs w:val="24"/>
        </w:rPr>
        <w:t>三峡水利枢纽的坝址位于西陵峡的三斗坪，是一座具有防洪、发电、航运、养殖、供水等巨大综合效益的特大工程</w:t>
      </w:r>
      <w:r w:rsidR="00C25087" w:rsidRPr="00197639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197639">
        <w:rPr>
          <w:rFonts w:ascii="Times New Roman" w:eastAsia="宋体" w:hAnsi="Times New Roman" w:cs="Times New Roman"/>
          <w:sz w:val="24"/>
          <w:szCs w:val="24"/>
        </w:rPr>
        <w:t>是世界上最大的水利枢纽。</w:t>
      </w:r>
    </w:p>
    <w:p w14:paraId="1AE9D3A2" w14:textId="310AABBC" w:rsidR="00300432" w:rsidRPr="00197639" w:rsidRDefault="003A3DC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、经济作物种类繁多，产量丰富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：</w:t>
      </w:r>
    </w:p>
    <w:p w14:paraId="6F5E273D" w14:textId="633AF76E" w:rsidR="00300432" w:rsidRPr="00197639" w:rsidRDefault="0030043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）棉花产量占全国</w:t>
      </w:r>
      <w:r w:rsidRPr="00197639">
        <w:rPr>
          <w:rFonts w:ascii="Times New Roman" w:eastAsia="宋体" w:hAnsi="Times New Roman" w:cs="Times New Roman"/>
          <w:sz w:val="24"/>
          <w:szCs w:val="24"/>
        </w:rPr>
        <w:t>1/3</w:t>
      </w:r>
      <w:r w:rsidRPr="00197639">
        <w:rPr>
          <w:rFonts w:ascii="Times New Roman" w:eastAsia="宋体" w:hAnsi="Times New Roman" w:cs="Times New Roman"/>
          <w:sz w:val="24"/>
          <w:szCs w:val="24"/>
        </w:rPr>
        <w:t>以上；</w:t>
      </w:r>
    </w:p>
    <w:p w14:paraId="0C939D91" w14:textId="77777777" w:rsidR="00300432" w:rsidRPr="00197639" w:rsidRDefault="0030043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）油菜籽、芝麻、蚕丝、麻类、茶叶、烟草等的产量均在全国占重要地位。</w:t>
      </w:r>
    </w:p>
    <w:p w14:paraId="6555F196" w14:textId="01D956CD" w:rsidR="003A3DC2" w:rsidRPr="00197639" w:rsidRDefault="0030043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4</w:t>
      </w:r>
      <w:r w:rsidRPr="00197639">
        <w:rPr>
          <w:rFonts w:ascii="Times New Roman" w:eastAsia="宋体" w:hAnsi="Times New Roman" w:cs="Times New Roman"/>
          <w:sz w:val="24"/>
          <w:szCs w:val="24"/>
        </w:rPr>
        <w:t>、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森林、矿产、</w:t>
      </w:r>
      <w:r w:rsidRPr="00197639">
        <w:rPr>
          <w:rFonts w:ascii="Times New Roman" w:eastAsia="宋体" w:hAnsi="Times New Roman" w:cs="Times New Roman"/>
          <w:sz w:val="24"/>
          <w:szCs w:val="24"/>
        </w:rPr>
        <w:t>水生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生物资源丰富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：</w:t>
      </w:r>
    </w:p>
    <w:p w14:paraId="6E4B7928" w14:textId="77777777" w:rsidR="00300432" w:rsidRPr="00197639" w:rsidRDefault="0030043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）全国三大林区中，西南和南方两个林区的大部分在长江流域；</w:t>
      </w:r>
    </w:p>
    <w:p w14:paraId="449A5A10" w14:textId="77777777" w:rsidR="00300432" w:rsidRPr="00197639" w:rsidRDefault="0030043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）几乎全国所有的矿产资源在长江流域都有储量；</w:t>
      </w:r>
    </w:p>
    <w:p w14:paraId="6D5AADAD" w14:textId="77777777" w:rsidR="00300432" w:rsidRPr="00197639" w:rsidRDefault="0030043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）长江淡水鱼产量约占全国淡水鱼产量的一半。</w:t>
      </w:r>
    </w:p>
    <w:p w14:paraId="7A1A6AA0" w14:textId="4379126A" w:rsidR="00300432" w:rsidRPr="00197639" w:rsidRDefault="00300432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</w:t>
      </w:r>
      <w:r w:rsidR="00C25087" w:rsidRPr="0019763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过渡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）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长江对我国社会经济发展有重要的影响，人们在开发过程中也</w:t>
      </w:r>
      <w:r w:rsidRPr="00197639">
        <w:rPr>
          <w:rFonts w:ascii="Times New Roman" w:eastAsia="宋体" w:hAnsi="Times New Roman" w:cs="Times New Roman"/>
          <w:sz w:val="24"/>
          <w:szCs w:val="24"/>
        </w:rPr>
        <w:t>存在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许多问题。</w:t>
      </w:r>
    </w:p>
    <w:p w14:paraId="080AA8D7" w14:textId="14F38642" w:rsidR="003A3DC2" w:rsidRPr="00197639" w:rsidRDefault="003A3DC2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第三站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: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长江开发和治理</w:t>
      </w:r>
    </w:p>
    <w:p w14:paraId="56147130" w14:textId="77777777" w:rsidR="009B2CDE" w:rsidRPr="00197639" w:rsidRDefault="009B2CDE" w:rsidP="003A3DC2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【读图活动】</w:t>
      </w:r>
    </w:p>
    <w:p w14:paraId="40C06DE9" w14:textId="4A09B348" w:rsidR="00C64BB5" w:rsidRPr="00197639" w:rsidRDefault="00C64BB5" w:rsidP="003A3DC2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、长江各河段生态问题</w:t>
      </w:r>
    </w:p>
    <w:p w14:paraId="1BFBE952" w14:textId="37292199" w:rsidR="003A3DC2" w:rsidRPr="00197639" w:rsidRDefault="009B2CDE" w:rsidP="009B2CDE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 w:hint="eastAsia"/>
          <w:sz w:val="24"/>
          <w:szCs w:val="24"/>
        </w:rPr>
        <w:t>阅读课本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02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—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03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页，结合“滥伐林木图”和“一年中长江流量的变化图”和</w:t>
      </w:r>
      <w:r w:rsidR="00E846A5" w:rsidRPr="00197639">
        <w:rPr>
          <w:rFonts w:ascii="Times New Roman" w:eastAsia="宋体" w:hAnsi="Times New Roman" w:cs="Times New Roman" w:hint="eastAsia"/>
          <w:sz w:val="24"/>
          <w:szCs w:val="24"/>
        </w:rPr>
        <w:t>各河段特征及对社会经济的影响，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说一</w:t>
      </w:r>
      <w:r w:rsidR="00300432" w:rsidRPr="00197639">
        <w:rPr>
          <w:rFonts w:ascii="Times New Roman" w:eastAsia="宋体" w:hAnsi="Times New Roman" w:cs="Times New Roman"/>
          <w:sz w:val="24"/>
          <w:szCs w:val="24"/>
        </w:rPr>
        <w:t>说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长江</w:t>
      </w:r>
      <w:r w:rsidR="00300432" w:rsidRPr="00197639">
        <w:rPr>
          <w:rFonts w:ascii="Times New Roman" w:eastAsia="宋体" w:hAnsi="Times New Roman" w:cs="Times New Roman"/>
          <w:sz w:val="24"/>
          <w:szCs w:val="24"/>
        </w:rPr>
        <w:t>各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河段</w:t>
      </w:r>
      <w:r w:rsidR="00300432" w:rsidRPr="00197639">
        <w:rPr>
          <w:rFonts w:ascii="Times New Roman" w:eastAsia="宋体" w:hAnsi="Times New Roman" w:cs="Times New Roman"/>
          <w:sz w:val="24"/>
          <w:szCs w:val="24"/>
        </w:rPr>
        <w:t>存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在的生态问题</w:t>
      </w:r>
      <w:r w:rsidR="00E846A5" w:rsidRPr="00197639">
        <w:rPr>
          <w:rFonts w:ascii="Times New Roman" w:eastAsia="宋体" w:hAnsi="Times New Roman" w:cs="Times New Roman" w:hint="eastAsia"/>
          <w:sz w:val="24"/>
          <w:szCs w:val="24"/>
        </w:rPr>
        <w:t>？</w:t>
      </w:r>
    </w:p>
    <w:p w14:paraId="4FCAC743" w14:textId="7DC1D531" w:rsidR="00C64BB5" w:rsidRPr="00197639" w:rsidRDefault="00C64BB5" w:rsidP="00C64BB5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（读图指导）</w:t>
      </w:r>
      <w:r w:rsidRPr="00197639">
        <w:rPr>
          <w:rFonts w:ascii="Times New Roman" w:eastAsia="宋体" w:hAnsi="Times New Roman" w:cs="Times New Roman"/>
          <w:sz w:val="24"/>
          <w:szCs w:val="24"/>
        </w:rPr>
        <w:t>读图时结合图例，提取重要的地理信息。</w:t>
      </w:r>
    </w:p>
    <w:p w14:paraId="179F17D9" w14:textId="77777777" w:rsidR="007C6CDE" w:rsidRPr="00197639" w:rsidRDefault="00300432" w:rsidP="007C6CDE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（学生回答）</w:t>
      </w:r>
    </w:p>
    <w:p w14:paraId="7A865342" w14:textId="42385E85" w:rsidR="007C6CDE" w:rsidRPr="00197639" w:rsidRDefault="007C6CDE" w:rsidP="00E846A5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上游</w:t>
      </w:r>
      <w:r w:rsidRPr="00197639">
        <w:rPr>
          <w:rFonts w:ascii="Times New Roman" w:eastAsia="宋体" w:hAnsi="Times New Roman" w:cs="Times New Roman"/>
          <w:sz w:val="24"/>
          <w:szCs w:val="24"/>
        </w:rPr>
        <w:t>：滥砍乱伐林木，水土流失严重；</w:t>
      </w:r>
    </w:p>
    <w:p w14:paraId="1030F345" w14:textId="5FDE62D5" w:rsidR="007C6CDE" w:rsidRPr="00197639" w:rsidRDefault="007C6CDE" w:rsidP="00E846A5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（</w:t>
      </w: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  <w:r w:rsidR="003A3DC2" w:rsidRPr="00197639">
        <w:rPr>
          <w:rFonts w:ascii="Times New Roman" w:eastAsia="宋体" w:hAnsi="Times New Roman" w:cs="Times New Roman"/>
          <w:sz w:val="24"/>
          <w:szCs w:val="24"/>
        </w:rPr>
        <w:t>中下游</w:t>
      </w:r>
      <w:r w:rsidRPr="00197639">
        <w:rPr>
          <w:rFonts w:ascii="Times New Roman" w:eastAsia="宋体" w:hAnsi="Times New Roman" w:cs="Times New Roman"/>
          <w:sz w:val="24"/>
          <w:szCs w:val="24"/>
        </w:rPr>
        <w:t>：地势低平</w:t>
      </w:r>
      <w:r w:rsidR="00E846A5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河道弯曲</w:t>
      </w:r>
      <w:r w:rsidR="00E846A5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降水集中</w:t>
      </w:r>
      <w:r w:rsidR="00E846A5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不合理开发等，</w:t>
      </w:r>
      <w:r w:rsidR="00E846A5" w:rsidRPr="00197639">
        <w:rPr>
          <w:rFonts w:ascii="Times New Roman" w:eastAsia="宋体" w:hAnsi="Times New Roman" w:cs="Times New Roman" w:hint="eastAsia"/>
          <w:sz w:val="24"/>
          <w:szCs w:val="24"/>
        </w:rPr>
        <w:t>导致</w:t>
      </w:r>
      <w:r w:rsidRPr="00197639">
        <w:rPr>
          <w:rFonts w:ascii="Times New Roman" w:eastAsia="宋体" w:hAnsi="Times New Roman" w:cs="Times New Roman"/>
          <w:sz w:val="24"/>
          <w:szCs w:val="24"/>
        </w:rPr>
        <w:t>泥沙淤积、洪涝灾害严重、水污染</w:t>
      </w:r>
      <w:r w:rsidR="009B2CDE" w:rsidRPr="00197639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23C5FC5D" w14:textId="64C0BE34" w:rsidR="003A3DC2" w:rsidRPr="00197639" w:rsidRDefault="009B2CDE" w:rsidP="009B2CDE">
      <w:pPr>
        <w:pStyle w:val="a3"/>
        <w:ind w:firstLineChars="0" w:firstLine="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【</w:t>
      </w: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角色扮演</w:t>
      </w:r>
      <w:r w:rsidRPr="0019763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】</w:t>
      </w:r>
    </w:p>
    <w:p w14:paraId="4D2BFE93" w14:textId="746F665F" w:rsidR="00E846A5" w:rsidRPr="00197639" w:rsidRDefault="00E846A5" w:rsidP="00E846A5">
      <w:pPr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、长江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Pr="00197639">
        <w:rPr>
          <w:rFonts w:ascii="Times New Roman" w:eastAsia="宋体" w:hAnsi="Times New Roman" w:cs="Times New Roman"/>
          <w:sz w:val="24"/>
          <w:szCs w:val="24"/>
        </w:rPr>
        <w:t>治理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措施</w:t>
      </w:r>
    </w:p>
    <w:p w14:paraId="4A6B6A7C" w14:textId="3FFAC70B" w:rsidR="007C6CDE" w:rsidRPr="00197639" w:rsidRDefault="007C6CDE" w:rsidP="00E846A5">
      <w:pPr>
        <w:pStyle w:val="a3"/>
        <w:ind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如果你是</w:t>
      </w:r>
      <w:r w:rsidRPr="00197639">
        <w:rPr>
          <w:rFonts w:ascii="宋体" w:eastAsia="宋体" w:hAnsi="宋体" w:cs="Times New Roman"/>
          <w:sz w:val="24"/>
          <w:szCs w:val="24"/>
        </w:rPr>
        <w:t>“水利部部长”</w:t>
      </w:r>
      <w:r w:rsidR="00C64BB5" w:rsidRPr="00197639">
        <w:rPr>
          <w:rFonts w:ascii="宋体" w:eastAsia="宋体" w:hAnsi="宋体" w:cs="Times New Roman" w:hint="eastAsia"/>
          <w:sz w:val="24"/>
          <w:szCs w:val="24"/>
        </w:rPr>
        <w:t>，</w:t>
      </w:r>
      <w:r w:rsidRPr="00197639">
        <w:rPr>
          <w:rFonts w:ascii="Times New Roman" w:eastAsia="宋体" w:hAnsi="Times New Roman" w:cs="Times New Roman"/>
          <w:sz w:val="24"/>
          <w:szCs w:val="24"/>
        </w:rPr>
        <w:t>让你去治理长江，请你分别结合长江上、中、下游各段的生态问题，应该采取哪些措施治理长江？</w:t>
      </w:r>
    </w:p>
    <w:p w14:paraId="380652B0" w14:textId="3F1384C1" w:rsidR="007C6CDE" w:rsidRPr="00197639" w:rsidRDefault="007C6CDE" w:rsidP="00E846A5">
      <w:pPr>
        <w:pStyle w:val="a3"/>
        <w:ind w:firstLineChars="0" w:firstLine="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（学生回答）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6"/>
        <w:gridCol w:w="2552"/>
        <w:gridCol w:w="4468"/>
      </w:tblGrid>
      <w:tr w:rsidR="006B1B8A" w:rsidRPr="00197639" w14:paraId="1776A9EF" w14:textId="77777777" w:rsidTr="00C64BB5">
        <w:trPr>
          <w:trHeight w:val="327"/>
        </w:trPr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49ABE4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河段</w:t>
            </w:r>
          </w:p>
        </w:tc>
        <w:tc>
          <w:tcPr>
            <w:tcW w:w="1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542F48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生态环境问题</w:t>
            </w:r>
          </w:p>
        </w:tc>
        <w:tc>
          <w:tcPr>
            <w:tcW w:w="2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A6B4E5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解决措施</w:t>
            </w:r>
          </w:p>
        </w:tc>
      </w:tr>
      <w:tr w:rsidR="006B1B8A" w:rsidRPr="00197639" w14:paraId="72D1F21A" w14:textId="77777777" w:rsidTr="00C64BB5">
        <w:trPr>
          <w:trHeight w:val="170"/>
        </w:trPr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1E94D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上游</w:t>
            </w:r>
          </w:p>
        </w:tc>
        <w:tc>
          <w:tcPr>
            <w:tcW w:w="1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4000A5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水土流失严重</w:t>
            </w:r>
          </w:p>
        </w:tc>
        <w:tc>
          <w:tcPr>
            <w:tcW w:w="2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659355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退耕还林还草，保持水土</w:t>
            </w:r>
          </w:p>
        </w:tc>
      </w:tr>
      <w:tr w:rsidR="006B1B8A" w:rsidRPr="00197639" w14:paraId="18C05D7C" w14:textId="77777777" w:rsidTr="00C64BB5">
        <w:trPr>
          <w:trHeight w:val="170"/>
        </w:trPr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41C18F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中下游</w:t>
            </w:r>
          </w:p>
        </w:tc>
        <w:tc>
          <w:tcPr>
            <w:tcW w:w="1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AB7D5E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洪涝灾害</w:t>
            </w:r>
          </w:p>
        </w:tc>
        <w:tc>
          <w:tcPr>
            <w:tcW w:w="2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F540B5" w14:textId="77777777" w:rsidR="007C6CDE" w:rsidRPr="00197639" w:rsidRDefault="007C6CDE" w:rsidP="006B1B8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97639">
              <w:rPr>
                <w:rFonts w:ascii="Times New Roman" w:eastAsia="宋体" w:hAnsi="Times New Roman" w:cs="Times New Roman"/>
                <w:color w:val="000000"/>
                <w:kern w:val="24"/>
                <w:sz w:val="24"/>
                <w:szCs w:val="24"/>
              </w:rPr>
              <w:t>退田还湖、裁弯取直、加高加固堤防、修建分洪、蓄洪工程</w:t>
            </w:r>
          </w:p>
        </w:tc>
      </w:tr>
    </w:tbl>
    <w:p w14:paraId="29E1CC63" w14:textId="11F715E9" w:rsidR="007C6CDE" w:rsidRPr="00197639" w:rsidRDefault="006B1B8A" w:rsidP="006B1B8A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【课堂小结】</w:t>
      </w:r>
    </w:p>
    <w:p w14:paraId="398038C8" w14:textId="54A90635" w:rsidR="006B1B8A" w:rsidRPr="00197639" w:rsidRDefault="006B1B8A" w:rsidP="00E846A5">
      <w:pPr>
        <w:pStyle w:val="a3"/>
        <w:ind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宋体" w:eastAsia="宋体" w:hAnsi="宋体" w:cs="Times New Roman"/>
          <w:sz w:val="24"/>
          <w:szCs w:val="24"/>
        </w:rPr>
        <w:t>“绿水青山就是金山银山”</w:t>
      </w:r>
      <w:r w:rsidRPr="00197639">
        <w:rPr>
          <w:rFonts w:ascii="Times New Roman" w:eastAsia="宋体" w:hAnsi="Times New Roman" w:cs="Times New Roman"/>
          <w:sz w:val="24"/>
          <w:szCs w:val="24"/>
        </w:rPr>
        <w:t>，</w:t>
      </w:r>
      <w:r w:rsidR="00EC3228" w:rsidRPr="00197639">
        <w:rPr>
          <w:rFonts w:ascii="Times New Roman" w:eastAsia="宋体" w:hAnsi="Times New Roman" w:cs="Times New Roman"/>
          <w:sz w:val="24"/>
          <w:szCs w:val="24"/>
        </w:rPr>
        <w:t>为了一江清水浩瀚东流，</w:t>
      </w:r>
      <w:r w:rsidRPr="00197639">
        <w:rPr>
          <w:rFonts w:ascii="Times New Roman" w:eastAsia="宋体" w:hAnsi="Times New Roman" w:cs="Times New Roman"/>
          <w:sz w:val="24"/>
          <w:szCs w:val="24"/>
        </w:rPr>
        <w:t>在经济发展的同时，要注重长江流域生态环境保护</w:t>
      </w:r>
      <w:r w:rsidR="00EC3228" w:rsidRPr="00197639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47229A04" w14:textId="0F905523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【达标训练】</w:t>
      </w:r>
    </w:p>
    <w:p w14:paraId="3831AC95" w14:textId="1719F627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="002D5BE7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《长江之歌》里有句歌词：</w:t>
      </w:r>
      <w:r w:rsidRPr="00197639">
        <w:rPr>
          <w:rFonts w:ascii="宋体" w:eastAsia="宋体" w:hAnsi="宋体" w:cs="Times New Roman"/>
          <w:sz w:val="24"/>
          <w:szCs w:val="24"/>
        </w:rPr>
        <w:t>“你用健美的臂膀，挽起高山大海……”这里的“高山”和“大海”</w:t>
      </w:r>
      <w:r w:rsidRPr="00197639">
        <w:rPr>
          <w:rFonts w:ascii="Times New Roman" w:eastAsia="宋体" w:hAnsi="Times New Roman" w:cs="Times New Roman"/>
          <w:sz w:val="24"/>
          <w:szCs w:val="24"/>
        </w:rPr>
        <w:t>分别指的是（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0FA8F2A8" w14:textId="59FC591F" w:rsidR="000E014C" w:rsidRPr="00197639" w:rsidRDefault="00EC3228" w:rsidP="000E014C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A.</w:t>
      </w:r>
      <w:r w:rsidRPr="00197639">
        <w:rPr>
          <w:rFonts w:ascii="Times New Roman" w:eastAsia="宋体" w:hAnsi="Times New Roman" w:cs="Times New Roman"/>
          <w:sz w:val="24"/>
          <w:szCs w:val="24"/>
        </w:rPr>
        <w:t>巴颜喀拉山脉、东海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0E014C"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0E014C" w:rsidRPr="00197639"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 w:rsidRPr="00197639">
        <w:rPr>
          <w:rFonts w:ascii="Times New Roman" w:eastAsia="宋体" w:hAnsi="Times New Roman" w:cs="Times New Roman"/>
          <w:sz w:val="24"/>
          <w:szCs w:val="24"/>
        </w:rPr>
        <w:t>B.</w:t>
      </w:r>
      <w:r w:rsidRPr="00197639">
        <w:rPr>
          <w:rFonts w:ascii="Times New Roman" w:eastAsia="宋体" w:hAnsi="Times New Roman" w:cs="Times New Roman"/>
          <w:sz w:val="24"/>
          <w:szCs w:val="24"/>
        </w:rPr>
        <w:t>唐古拉山脉、渤海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</w:p>
    <w:p w14:paraId="4BCF9986" w14:textId="6A6DD9D4" w:rsidR="00EC3228" w:rsidRPr="00197639" w:rsidRDefault="00EC3228" w:rsidP="000E014C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C.</w:t>
      </w:r>
      <w:r w:rsidRPr="00197639">
        <w:rPr>
          <w:rFonts w:ascii="Times New Roman" w:eastAsia="宋体" w:hAnsi="Times New Roman" w:cs="Times New Roman"/>
          <w:sz w:val="24"/>
          <w:szCs w:val="24"/>
        </w:rPr>
        <w:t>唐古拉山脉、东海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0E014C" w:rsidRPr="00197639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0E014C" w:rsidRPr="00197639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197639">
        <w:rPr>
          <w:rFonts w:ascii="Times New Roman" w:eastAsia="宋体" w:hAnsi="Times New Roman" w:cs="Times New Roman"/>
          <w:sz w:val="24"/>
          <w:szCs w:val="24"/>
        </w:rPr>
        <w:t>D.</w:t>
      </w:r>
      <w:r w:rsidRPr="00197639">
        <w:rPr>
          <w:rFonts w:ascii="Times New Roman" w:eastAsia="宋体" w:hAnsi="Times New Roman" w:cs="Times New Roman"/>
          <w:sz w:val="24"/>
          <w:szCs w:val="24"/>
        </w:rPr>
        <w:t>巴颜喀拉山脉、渤海</w:t>
      </w:r>
    </w:p>
    <w:p w14:paraId="735CAF7F" w14:textId="0B169E83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="002D5BE7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长江被誉为我国的</w:t>
      </w:r>
      <w:r w:rsidRPr="00197639">
        <w:rPr>
          <w:rFonts w:ascii="宋体" w:eastAsia="宋体" w:hAnsi="宋体" w:cs="Times New Roman"/>
          <w:sz w:val="24"/>
          <w:szCs w:val="24"/>
        </w:rPr>
        <w:t>“水能宝库”</w:t>
      </w:r>
      <w:r w:rsidRPr="00197639">
        <w:rPr>
          <w:rFonts w:ascii="Times New Roman" w:eastAsia="宋体" w:hAnsi="Times New Roman" w:cs="Times New Roman"/>
          <w:sz w:val="24"/>
          <w:szCs w:val="24"/>
        </w:rPr>
        <w:t>，其水能资源主要集中在（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73988208" w14:textId="45C59306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A.</w:t>
      </w:r>
      <w:r w:rsidRPr="00197639">
        <w:rPr>
          <w:rFonts w:ascii="Times New Roman" w:eastAsia="宋体" w:hAnsi="Times New Roman" w:cs="Times New Roman"/>
          <w:sz w:val="24"/>
          <w:szCs w:val="24"/>
        </w:rPr>
        <w:t>上游河段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 B.</w:t>
      </w:r>
      <w:r w:rsidRPr="00197639">
        <w:rPr>
          <w:rFonts w:ascii="Times New Roman" w:eastAsia="宋体" w:hAnsi="Times New Roman" w:cs="Times New Roman"/>
          <w:sz w:val="24"/>
          <w:szCs w:val="24"/>
        </w:rPr>
        <w:t>中游河段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C.</w:t>
      </w:r>
      <w:r w:rsidRPr="00197639">
        <w:rPr>
          <w:rFonts w:ascii="Times New Roman" w:eastAsia="宋体" w:hAnsi="Times New Roman" w:cs="Times New Roman"/>
          <w:sz w:val="24"/>
          <w:szCs w:val="24"/>
        </w:rPr>
        <w:t>下游河段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D.</w:t>
      </w:r>
      <w:r w:rsidRPr="00197639">
        <w:rPr>
          <w:rFonts w:ascii="Times New Roman" w:eastAsia="宋体" w:hAnsi="Times New Roman" w:cs="Times New Roman"/>
          <w:sz w:val="24"/>
          <w:szCs w:val="24"/>
        </w:rPr>
        <w:t>中下游河段</w:t>
      </w:r>
    </w:p>
    <w:p w14:paraId="5E349EB5" w14:textId="77777777" w:rsidR="00EC3228" w:rsidRPr="00197639" w:rsidRDefault="00EC3228" w:rsidP="00C64BB5">
      <w:pPr>
        <w:pStyle w:val="a3"/>
        <w:ind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读</w:t>
      </w:r>
      <w:r w:rsidRPr="00197639">
        <w:rPr>
          <w:rFonts w:ascii="宋体" w:eastAsia="宋体" w:hAnsi="宋体" w:cs="Times New Roman"/>
          <w:sz w:val="24"/>
          <w:szCs w:val="24"/>
        </w:rPr>
        <w:t>“长江干流流经的省级行政单位示意图”</w:t>
      </w:r>
      <w:r w:rsidRPr="00197639">
        <w:rPr>
          <w:rFonts w:ascii="Times New Roman" w:eastAsia="宋体" w:hAnsi="Times New Roman" w:cs="Times New Roman"/>
          <w:sz w:val="24"/>
          <w:szCs w:val="24"/>
        </w:rPr>
        <w:t>，完成</w:t>
      </w: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～</w:t>
      </w:r>
      <w:r w:rsidRPr="00197639">
        <w:rPr>
          <w:rFonts w:ascii="Times New Roman" w:eastAsia="宋体" w:hAnsi="Times New Roman" w:cs="Times New Roman"/>
          <w:sz w:val="24"/>
          <w:szCs w:val="24"/>
        </w:rPr>
        <w:t>4</w:t>
      </w:r>
      <w:r w:rsidRPr="00197639">
        <w:rPr>
          <w:rFonts w:ascii="Times New Roman" w:eastAsia="宋体" w:hAnsi="Times New Roman" w:cs="Times New Roman"/>
          <w:sz w:val="24"/>
          <w:szCs w:val="24"/>
        </w:rPr>
        <w:t>题。</w:t>
      </w:r>
    </w:p>
    <w:p w14:paraId="0F1C13AD" w14:textId="77777777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7A6CECF" wp14:editId="0558C587">
            <wp:extent cx="3616645" cy="941098"/>
            <wp:effectExtent l="0" t="0" r="3175" b="0"/>
            <wp:docPr id="746643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31" cy="94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97C11" w14:textId="0B899037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="002D5BE7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图中甲省的简称是（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4A0BD552" w14:textId="18C26E4A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A.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贵或黔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B.</w:t>
      </w:r>
      <w:r w:rsidRPr="00197639">
        <w:rPr>
          <w:rFonts w:ascii="Times New Roman" w:eastAsia="宋体" w:hAnsi="Times New Roman" w:cs="Times New Roman"/>
          <w:sz w:val="24"/>
          <w:szCs w:val="24"/>
        </w:rPr>
        <w:t>云或滇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C.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甘或陇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D.</w:t>
      </w:r>
      <w:r w:rsidRPr="00197639">
        <w:rPr>
          <w:rFonts w:ascii="Times New Roman" w:eastAsia="宋体" w:hAnsi="Times New Roman" w:cs="Times New Roman"/>
          <w:sz w:val="24"/>
          <w:szCs w:val="24"/>
        </w:rPr>
        <w:t>陕或秦</w:t>
      </w:r>
    </w:p>
    <w:p w14:paraId="1CDFBE0C" w14:textId="1A9005AA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4</w:t>
      </w:r>
      <w:r w:rsidR="002D5BE7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长江干流</w:t>
      </w:r>
      <w:r w:rsidRPr="00197639">
        <w:rPr>
          <w:rFonts w:ascii="宋体" w:eastAsia="宋体" w:hAnsi="宋体" w:cs="宋体" w:hint="eastAsia"/>
          <w:sz w:val="24"/>
          <w:szCs w:val="24"/>
        </w:rPr>
        <w:t>②</w:t>
      </w:r>
      <w:r w:rsidRPr="00197639">
        <w:rPr>
          <w:rFonts w:ascii="Times New Roman" w:eastAsia="宋体" w:hAnsi="Times New Roman" w:cs="Times New Roman"/>
          <w:sz w:val="24"/>
          <w:szCs w:val="24"/>
        </w:rPr>
        <w:t>河段的特征是（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4E8A8CE1" w14:textId="42A772CF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A.</w:t>
      </w:r>
      <w:r w:rsidRPr="00197639">
        <w:rPr>
          <w:rFonts w:ascii="Times New Roman" w:eastAsia="宋体" w:hAnsi="Times New Roman" w:cs="Times New Roman"/>
          <w:sz w:val="24"/>
          <w:szCs w:val="24"/>
        </w:rPr>
        <w:t>峡谷幽深猿声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啼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B.</w:t>
      </w:r>
      <w:r w:rsidRPr="00197639">
        <w:rPr>
          <w:rFonts w:ascii="Times New Roman" w:eastAsia="宋体" w:hAnsi="Times New Roman" w:cs="Times New Roman"/>
          <w:sz w:val="24"/>
          <w:szCs w:val="24"/>
        </w:rPr>
        <w:t>水量丰富流速急</w:t>
      </w:r>
    </w:p>
    <w:p w14:paraId="13E0E684" w14:textId="6BBCEC62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C.</w:t>
      </w:r>
      <w:r w:rsidRPr="00197639">
        <w:rPr>
          <w:rFonts w:ascii="Times New Roman" w:eastAsia="宋体" w:hAnsi="Times New Roman" w:cs="Times New Roman"/>
          <w:sz w:val="24"/>
          <w:szCs w:val="24"/>
        </w:rPr>
        <w:t>江阔水深易封冻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       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D.</w:t>
      </w:r>
      <w:r w:rsidRPr="00197639">
        <w:rPr>
          <w:rFonts w:ascii="Times New Roman" w:eastAsia="宋体" w:hAnsi="Times New Roman" w:cs="Times New Roman"/>
          <w:sz w:val="24"/>
          <w:szCs w:val="24"/>
        </w:rPr>
        <w:t>河道弯曲支流多</w:t>
      </w:r>
    </w:p>
    <w:p w14:paraId="78C6ADB1" w14:textId="0C83D42E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5</w:t>
      </w:r>
      <w:r w:rsidR="002D5BE7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长江三峡所在河段水能资源丰富，主要原因是（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790250F7" w14:textId="0973D0FA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宋体" w:eastAsia="宋体" w:hAnsi="宋体" w:cs="宋体" w:hint="eastAsia"/>
          <w:sz w:val="24"/>
          <w:szCs w:val="24"/>
        </w:rPr>
        <w:t>①</w:t>
      </w:r>
      <w:r w:rsidRPr="00197639">
        <w:rPr>
          <w:rFonts w:ascii="Times New Roman" w:eastAsia="宋体" w:hAnsi="Times New Roman" w:cs="Times New Roman"/>
          <w:sz w:val="24"/>
          <w:szCs w:val="24"/>
        </w:rPr>
        <w:t>径流量大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；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97639">
        <w:rPr>
          <w:rFonts w:ascii="宋体" w:eastAsia="宋体" w:hAnsi="宋体" w:cs="宋体" w:hint="eastAsia"/>
          <w:sz w:val="24"/>
          <w:szCs w:val="24"/>
        </w:rPr>
        <w:t>②</w:t>
      </w:r>
      <w:r w:rsidRPr="00197639">
        <w:rPr>
          <w:rFonts w:ascii="Times New Roman" w:eastAsia="宋体" w:hAnsi="Times New Roman" w:cs="Times New Roman"/>
          <w:sz w:val="24"/>
          <w:szCs w:val="24"/>
        </w:rPr>
        <w:t>含沙量大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；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97639">
        <w:rPr>
          <w:rFonts w:ascii="宋体" w:eastAsia="宋体" w:hAnsi="宋体" w:cs="宋体" w:hint="eastAsia"/>
          <w:sz w:val="24"/>
          <w:szCs w:val="24"/>
        </w:rPr>
        <w:t>③</w:t>
      </w:r>
      <w:r w:rsidRPr="00197639">
        <w:rPr>
          <w:rFonts w:ascii="Times New Roman" w:eastAsia="宋体" w:hAnsi="Times New Roman" w:cs="Times New Roman"/>
          <w:sz w:val="24"/>
          <w:szCs w:val="24"/>
        </w:rPr>
        <w:t>地势落差大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；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97639">
        <w:rPr>
          <w:rFonts w:ascii="宋体" w:eastAsia="宋体" w:hAnsi="宋体" w:cs="宋体" w:hint="eastAsia"/>
          <w:sz w:val="24"/>
          <w:szCs w:val="24"/>
        </w:rPr>
        <w:t>④</w:t>
      </w:r>
      <w:r w:rsidRPr="00197639">
        <w:rPr>
          <w:rFonts w:ascii="Times New Roman" w:eastAsia="宋体" w:hAnsi="Times New Roman" w:cs="Times New Roman"/>
          <w:sz w:val="24"/>
          <w:szCs w:val="24"/>
        </w:rPr>
        <w:t>结冰期短</w:t>
      </w:r>
    </w:p>
    <w:p w14:paraId="7710370A" w14:textId="5CC26272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A.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①③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B.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②④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 C.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①④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="009B468B"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D.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②③</w:t>
      </w:r>
    </w:p>
    <w:p w14:paraId="1002684B" w14:textId="2C4934CD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6</w:t>
      </w:r>
      <w:r w:rsidR="002D5BE7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下列关于长江流域的叙述，不正确的是（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4767AF48" w14:textId="1D0D9C14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A.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长江是我国最重要的内河航道，被誉为</w:t>
      </w:r>
      <w:r w:rsidRPr="00197639">
        <w:rPr>
          <w:rFonts w:ascii="Times New Roman" w:eastAsia="宋体" w:hAnsi="Times New Roman" w:cs="Times New Roman"/>
          <w:sz w:val="24"/>
          <w:szCs w:val="24"/>
        </w:rPr>
        <w:t>“</w:t>
      </w:r>
      <w:r w:rsidRPr="00197639">
        <w:rPr>
          <w:rFonts w:ascii="Times New Roman" w:eastAsia="宋体" w:hAnsi="Times New Roman" w:cs="Times New Roman"/>
          <w:sz w:val="24"/>
          <w:szCs w:val="24"/>
        </w:rPr>
        <w:t>黄金水道</w:t>
      </w:r>
      <w:r w:rsidRPr="00197639">
        <w:rPr>
          <w:rFonts w:ascii="Times New Roman" w:eastAsia="宋体" w:hAnsi="Times New Roman" w:cs="Times New Roman"/>
          <w:sz w:val="24"/>
          <w:szCs w:val="24"/>
        </w:rPr>
        <w:t>”</w:t>
      </w:r>
    </w:p>
    <w:p w14:paraId="6FBC332C" w14:textId="77777777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B.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长江流域蕴藏丰富的水能资源，蕴藏量约占全国的</w:t>
      </w:r>
      <w:r w:rsidRPr="00197639">
        <w:rPr>
          <w:rFonts w:ascii="Times New Roman" w:eastAsia="宋体" w:hAnsi="Times New Roman" w:cs="Times New Roman"/>
          <w:sz w:val="24"/>
          <w:szCs w:val="24"/>
        </w:rPr>
        <w:t>1/3</w:t>
      </w:r>
    </w:p>
    <w:p w14:paraId="22040CE8" w14:textId="2E297DC3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C.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长江干流上修建了许多大型水电站，如三门峡水电站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3F9D638B" w14:textId="106FE5BE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D.</w:t>
      </w:r>
      <w:r w:rsidRPr="00197639">
        <w:rPr>
          <w:rFonts w:ascii="Times New Roman" w:eastAsia="宋体" w:hAnsi="Times New Roman" w:cs="Times New Roman"/>
          <w:sz w:val="24"/>
          <w:szCs w:val="24"/>
        </w:rPr>
        <w:t>长江淡水鱼产量约占全国淡水鱼产量的一半</w:t>
      </w:r>
    </w:p>
    <w:p w14:paraId="0BEE706B" w14:textId="0CD2FF9F" w:rsidR="00EC3228" w:rsidRPr="00197639" w:rsidRDefault="00EC3228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7</w:t>
      </w:r>
      <w:r w:rsidR="002D5BE7" w:rsidRPr="00197639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197639">
        <w:rPr>
          <w:rFonts w:ascii="Times New Roman" w:eastAsia="宋体" w:hAnsi="Times New Roman" w:cs="Times New Roman"/>
          <w:sz w:val="24"/>
          <w:szCs w:val="24"/>
        </w:rPr>
        <w:t>下列措施与长江各河段的水文特征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最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>相适应的是（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Pr="00197639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09B9DDD3" w14:textId="77777777" w:rsidR="000E014C" w:rsidRPr="00197639" w:rsidRDefault="000E014C" w:rsidP="000E014C">
      <w:pPr>
        <w:pStyle w:val="a3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C7DBF06" wp14:editId="7F163DB1">
            <wp:extent cx="2863340" cy="1422227"/>
            <wp:effectExtent l="0" t="0" r="0" b="6985"/>
            <wp:docPr id="17845965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1" cy="143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B72CA" w14:textId="73CE881B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lastRenderedPageBreak/>
        <w:t>A.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①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—</w:t>
      </w:r>
      <w:r w:rsidRPr="00197639">
        <w:rPr>
          <w:rFonts w:ascii="Times New Roman" w:eastAsia="宋体" w:hAnsi="Times New Roman" w:cs="Times New Roman"/>
          <w:sz w:val="24"/>
          <w:szCs w:val="24"/>
        </w:rPr>
        <w:t>管控航运，保护生态环境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 B.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②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—</w:t>
      </w:r>
      <w:r w:rsidRPr="00197639">
        <w:rPr>
          <w:rFonts w:ascii="Times New Roman" w:eastAsia="宋体" w:hAnsi="Times New Roman" w:cs="Times New Roman"/>
          <w:sz w:val="24"/>
          <w:szCs w:val="24"/>
        </w:rPr>
        <w:t>禁建水电站，保护水力资源</w:t>
      </w:r>
    </w:p>
    <w:p w14:paraId="0299D2C8" w14:textId="129747A6" w:rsidR="00EC3228" w:rsidRPr="00197639" w:rsidRDefault="00EC3228" w:rsidP="0034324E">
      <w:pPr>
        <w:pStyle w:val="a3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C.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③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—</w:t>
      </w:r>
      <w:r w:rsidRPr="00197639">
        <w:rPr>
          <w:rFonts w:ascii="Times New Roman" w:eastAsia="宋体" w:hAnsi="Times New Roman" w:cs="Times New Roman"/>
          <w:sz w:val="24"/>
          <w:szCs w:val="24"/>
        </w:rPr>
        <w:t>疏通河道，加强防洪能力</w:t>
      </w:r>
      <w:r w:rsidRPr="00197639">
        <w:rPr>
          <w:rFonts w:ascii="Times New Roman" w:eastAsia="宋体" w:hAnsi="Times New Roman" w:cs="Times New Roman"/>
          <w:sz w:val="24"/>
          <w:szCs w:val="24"/>
        </w:rPr>
        <w:t xml:space="preserve">      D.</w:t>
      </w:r>
      <w:r w:rsidRPr="00197639">
        <w:rPr>
          <w:rFonts w:ascii="Times New Roman" w:eastAsia="宋体" w:hAnsi="Times New Roman" w:cs="Times New Roman" w:hint="eastAsia"/>
          <w:sz w:val="24"/>
          <w:szCs w:val="24"/>
        </w:rPr>
        <w:t>④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—</w:t>
      </w:r>
      <w:r w:rsidRPr="00197639">
        <w:rPr>
          <w:rFonts w:ascii="Times New Roman" w:eastAsia="宋体" w:hAnsi="Times New Roman" w:cs="Times New Roman"/>
          <w:sz w:val="24"/>
          <w:szCs w:val="24"/>
        </w:rPr>
        <w:t>禁止耕作，防止水土流失</w:t>
      </w:r>
    </w:p>
    <w:p w14:paraId="4168EA6B" w14:textId="78D055A4" w:rsidR="00603E05" w:rsidRPr="00197639" w:rsidRDefault="00476BA5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2" w:name="_Hlk135751991"/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九</w:t>
      </w:r>
      <w:r w:rsidR="00603E05"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、板书设计</w:t>
      </w:r>
    </w:p>
    <w:bookmarkEnd w:id="2"/>
    <w:p w14:paraId="1D262565" w14:textId="2A42692E" w:rsidR="005E6BA0" w:rsidRPr="00197639" w:rsidRDefault="00795FC3" w:rsidP="00603E05">
      <w:pPr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DD61CF" wp14:editId="16D27D66">
            <wp:extent cx="4628515" cy="2213295"/>
            <wp:effectExtent l="0" t="0" r="635" b="0"/>
            <wp:docPr id="661364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08" t="31691" r="7496" b="12345"/>
                    <a:stretch/>
                  </pic:blipFill>
                  <pic:spPr bwMode="auto">
                    <a:xfrm>
                      <a:off x="0" y="0"/>
                      <a:ext cx="4630635" cy="22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79290" w14:textId="11A65A71" w:rsidR="00812D63" w:rsidRPr="00197639" w:rsidRDefault="00812D63" w:rsidP="009B468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97639">
        <w:rPr>
          <w:rFonts w:ascii="Times New Roman" w:eastAsia="宋体" w:hAnsi="Times New Roman" w:cs="Times New Roman"/>
          <w:b/>
          <w:bCs/>
          <w:sz w:val="24"/>
          <w:szCs w:val="24"/>
        </w:rPr>
        <w:t>十、教学反思</w:t>
      </w:r>
    </w:p>
    <w:p w14:paraId="00F12FE6" w14:textId="4D06A97B" w:rsidR="00812D63" w:rsidRPr="00197639" w:rsidRDefault="00812D63" w:rsidP="00812D6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本节</w:t>
      </w:r>
      <w:proofErr w:type="gramStart"/>
      <w:r w:rsidRPr="00197639">
        <w:rPr>
          <w:rFonts w:ascii="Times New Roman" w:eastAsia="宋体" w:hAnsi="Times New Roman" w:cs="Times New Roman"/>
          <w:sz w:val="24"/>
          <w:szCs w:val="24"/>
        </w:rPr>
        <w:t>课采用</w:t>
      </w:r>
      <w:proofErr w:type="gramEnd"/>
      <w:r w:rsidRPr="00197639">
        <w:rPr>
          <w:rFonts w:ascii="Times New Roman" w:eastAsia="宋体" w:hAnsi="Times New Roman" w:cs="Times New Roman"/>
          <w:sz w:val="24"/>
          <w:szCs w:val="24"/>
        </w:rPr>
        <w:t>自主学习、小组合作探究、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读图活动、</w:t>
      </w:r>
      <w:r w:rsidRPr="00197639">
        <w:rPr>
          <w:rFonts w:ascii="Times New Roman" w:eastAsia="宋体" w:hAnsi="Times New Roman" w:cs="Times New Roman"/>
          <w:sz w:val="24"/>
          <w:szCs w:val="24"/>
        </w:rPr>
        <w:t>角色扮演等多种课堂活动，注重引导学生利用地图分析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长江</w:t>
      </w:r>
      <w:r w:rsidRPr="00197639">
        <w:rPr>
          <w:rFonts w:ascii="Times New Roman" w:eastAsia="宋体" w:hAnsi="Times New Roman" w:cs="Times New Roman"/>
          <w:sz w:val="24"/>
          <w:szCs w:val="24"/>
        </w:rPr>
        <w:t>的分布、</w:t>
      </w:r>
      <w:r w:rsidR="009B468B" w:rsidRPr="00197639">
        <w:rPr>
          <w:rFonts w:ascii="Times New Roman" w:eastAsia="宋体" w:hAnsi="Times New Roman" w:cs="Times New Roman" w:hint="eastAsia"/>
          <w:sz w:val="24"/>
          <w:szCs w:val="24"/>
        </w:rPr>
        <w:t>各河段</w:t>
      </w:r>
      <w:r w:rsidRPr="00197639">
        <w:rPr>
          <w:rFonts w:ascii="Times New Roman" w:eastAsia="宋体" w:hAnsi="Times New Roman" w:cs="Times New Roman"/>
          <w:sz w:val="24"/>
          <w:szCs w:val="24"/>
        </w:rPr>
        <w:t>特征及其影响和解决措施，体现学生为主体，教师为主导的教学理念，充分调动并发挥学生的积极性。</w:t>
      </w:r>
    </w:p>
    <w:p w14:paraId="005416DC" w14:textId="34FDA008" w:rsidR="00812D63" w:rsidRPr="00197639" w:rsidRDefault="00812D63" w:rsidP="00812D6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1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、学生朗读《长江之歌》导入课题，引人入胜，把长江的大气磅礴体现得淋漓尽致，激发了学生的兴趣。</w:t>
      </w:r>
    </w:p>
    <w:p w14:paraId="5A99F251" w14:textId="1FA19B4B" w:rsidR="00812D63" w:rsidRPr="00197639" w:rsidRDefault="00812D63" w:rsidP="00812D6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2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、利用</w:t>
      </w:r>
      <w:r w:rsidRPr="00197639">
        <w:rPr>
          <w:rFonts w:ascii="宋体" w:eastAsia="宋体" w:hAnsi="宋体" w:cs="Times New Roman"/>
          <w:sz w:val="24"/>
          <w:szCs w:val="24"/>
        </w:rPr>
        <w:t>“长江流域图”、</w:t>
      </w:r>
      <w:r w:rsidR="000B7C51" w:rsidRPr="00197639">
        <w:rPr>
          <w:rFonts w:ascii="宋体" w:eastAsia="宋体" w:hAnsi="宋体" w:cs="Times New Roman"/>
          <w:sz w:val="24"/>
          <w:szCs w:val="24"/>
        </w:rPr>
        <w:t>“长江水系通航轮船载货量图”、</w:t>
      </w:r>
      <w:r w:rsidRPr="00197639">
        <w:rPr>
          <w:rFonts w:ascii="宋体" w:eastAsia="宋体" w:hAnsi="宋体" w:cs="Times New Roman"/>
          <w:sz w:val="24"/>
          <w:szCs w:val="24"/>
        </w:rPr>
        <w:t>“长江干流地形剖面图”</w:t>
      </w:r>
      <w:r w:rsidR="000B7C51" w:rsidRPr="00197639">
        <w:rPr>
          <w:rFonts w:ascii="宋体" w:eastAsia="宋体" w:hAnsi="宋体" w:cs="Times New Roman"/>
          <w:sz w:val="24"/>
          <w:szCs w:val="24"/>
        </w:rPr>
        <w:t>、“长江水系水电站的分布图”</w:t>
      </w:r>
      <w:r w:rsidRPr="00197639">
        <w:rPr>
          <w:rFonts w:ascii="Times New Roman" w:eastAsia="宋体" w:hAnsi="Times New Roman" w:cs="Times New Roman"/>
          <w:sz w:val="24"/>
          <w:szCs w:val="24"/>
        </w:rPr>
        <w:t>等材料，为分析长江的水能资源优势创设了情景，并使学生能够联系已掌握的知识，分析长江被称为</w:t>
      </w:r>
      <w:r w:rsidRPr="00197639">
        <w:rPr>
          <w:rFonts w:ascii="宋体" w:eastAsia="宋体" w:hAnsi="宋体" w:cs="Times New Roman"/>
          <w:sz w:val="24"/>
          <w:szCs w:val="24"/>
        </w:rPr>
        <w:t>“黄金水道”</w:t>
      </w:r>
      <w:r w:rsidRPr="00197639">
        <w:rPr>
          <w:rFonts w:ascii="Times New Roman" w:eastAsia="宋体" w:hAnsi="Times New Roman" w:cs="Times New Roman"/>
          <w:sz w:val="24"/>
          <w:szCs w:val="24"/>
        </w:rPr>
        <w:t>的原因。</w:t>
      </w:r>
    </w:p>
    <w:p w14:paraId="21AC3A72" w14:textId="06B72E98" w:rsidR="00812D63" w:rsidRPr="00197639" w:rsidRDefault="00812D63" w:rsidP="00812D6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3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、在分析长江存在的生态问题时，引导学生结合人地矛盾，分析洪涝灾害形成的自然原因及人为原因，并提出治理措施。使学生树立人地协调观念。</w:t>
      </w:r>
    </w:p>
    <w:p w14:paraId="508CE5A6" w14:textId="03CE7006" w:rsidR="00EC3228" w:rsidRPr="00197639" w:rsidRDefault="00812D63" w:rsidP="00812D6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197639">
        <w:rPr>
          <w:rFonts w:ascii="Times New Roman" w:eastAsia="宋体" w:hAnsi="Times New Roman" w:cs="Times New Roman"/>
          <w:sz w:val="24"/>
          <w:szCs w:val="24"/>
        </w:rPr>
        <w:t>4</w:t>
      </w:r>
      <w:r w:rsidRPr="00197639">
        <w:rPr>
          <w:rFonts w:ascii="Times New Roman" w:eastAsia="宋体" w:hAnsi="Times New Roman" w:cs="Times New Roman"/>
          <w:sz w:val="24"/>
          <w:szCs w:val="24"/>
        </w:rPr>
        <w:t>、在今后的教学中还要加强讲练结合，更好地贯彻课程改革理念，鼓励学生自主生成，提高课堂效率。进一步加强板书设计的美观性和逻辑性。</w:t>
      </w:r>
    </w:p>
    <w:sectPr w:rsidR="00EC3228" w:rsidRPr="001976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E0892" w14:textId="77777777" w:rsidR="00C25087" w:rsidRDefault="00C25087" w:rsidP="00C25087">
      <w:r>
        <w:separator/>
      </w:r>
    </w:p>
  </w:endnote>
  <w:endnote w:type="continuationSeparator" w:id="0">
    <w:p w14:paraId="20CAADD0" w14:textId="77777777" w:rsidR="00C25087" w:rsidRDefault="00C25087" w:rsidP="00C2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957C8" w14:textId="77777777" w:rsidR="00C25087" w:rsidRDefault="00C25087" w:rsidP="00C25087">
      <w:r>
        <w:separator/>
      </w:r>
    </w:p>
  </w:footnote>
  <w:footnote w:type="continuationSeparator" w:id="0">
    <w:p w14:paraId="4AD49F28" w14:textId="77777777" w:rsidR="00C25087" w:rsidRDefault="00C25087" w:rsidP="00C25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DA7BF2"/>
    <w:multiLevelType w:val="hybridMultilevel"/>
    <w:tmpl w:val="AA4CA0AE"/>
    <w:lvl w:ilvl="0" w:tplc="1DACA5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77206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5B5"/>
    <w:rsid w:val="000B7C51"/>
    <w:rsid w:val="000E014C"/>
    <w:rsid w:val="000F148A"/>
    <w:rsid w:val="000F7E20"/>
    <w:rsid w:val="001070DD"/>
    <w:rsid w:val="00131007"/>
    <w:rsid w:val="00197639"/>
    <w:rsid w:val="001D7811"/>
    <w:rsid w:val="00200A7F"/>
    <w:rsid w:val="00206F59"/>
    <w:rsid w:val="002625B5"/>
    <w:rsid w:val="00296FCE"/>
    <w:rsid w:val="002A0ADE"/>
    <w:rsid w:val="002D5BE7"/>
    <w:rsid w:val="00300432"/>
    <w:rsid w:val="003118C4"/>
    <w:rsid w:val="0034324E"/>
    <w:rsid w:val="00351953"/>
    <w:rsid w:val="00365443"/>
    <w:rsid w:val="00381F9D"/>
    <w:rsid w:val="00391481"/>
    <w:rsid w:val="00394B0D"/>
    <w:rsid w:val="003A3DC2"/>
    <w:rsid w:val="003A43CF"/>
    <w:rsid w:val="003A5684"/>
    <w:rsid w:val="003C05CE"/>
    <w:rsid w:val="00434A93"/>
    <w:rsid w:val="004605FE"/>
    <w:rsid w:val="00476BA5"/>
    <w:rsid w:val="00495DC7"/>
    <w:rsid w:val="004B092A"/>
    <w:rsid w:val="004C660B"/>
    <w:rsid w:val="00524CF6"/>
    <w:rsid w:val="005D78C2"/>
    <w:rsid w:val="005E2813"/>
    <w:rsid w:val="005E69AE"/>
    <w:rsid w:val="005E6BA0"/>
    <w:rsid w:val="00603E05"/>
    <w:rsid w:val="00631664"/>
    <w:rsid w:val="00643800"/>
    <w:rsid w:val="006526D9"/>
    <w:rsid w:val="006B1B8A"/>
    <w:rsid w:val="00742E1B"/>
    <w:rsid w:val="007902D5"/>
    <w:rsid w:val="00795FC3"/>
    <w:rsid w:val="007C4E8D"/>
    <w:rsid w:val="007C6CDE"/>
    <w:rsid w:val="00811FC7"/>
    <w:rsid w:val="00812D63"/>
    <w:rsid w:val="00842072"/>
    <w:rsid w:val="00892276"/>
    <w:rsid w:val="009B2CDE"/>
    <w:rsid w:val="009B468B"/>
    <w:rsid w:val="00A13CA8"/>
    <w:rsid w:val="00A25B12"/>
    <w:rsid w:val="00AC0BD6"/>
    <w:rsid w:val="00B369F8"/>
    <w:rsid w:val="00B5401F"/>
    <w:rsid w:val="00BB60BF"/>
    <w:rsid w:val="00C25087"/>
    <w:rsid w:val="00C64BB5"/>
    <w:rsid w:val="00C94E15"/>
    <w:rsid w:val="00CB6853"/>
    <w:rsid w:val="00D269E6"/>
    <w:rsid w:val="00D50881"/>
    <w:rsid w:val="00DB1971"/>
    <w:rsid w:val="00DC49CB"/>
    <w:rsid w:val="00DD6890"/>
    <w:rsid w:val="00DF340D"/>
    <w:rsid w:val="00E46FF4"/>
    <w:rsid w:val="00E61FED"/>
    <w:rsid w:val="00E73F02"/>
    <w:rsid w:val="00E846A5"/>
    <w:rsid w:val="00E86A7D"/>
    <w:rsid w:val="00E9475B"/>
    <w:rsid w:val="00E94F65"/>
    <w:rsid w:val="00EB607F"/>
    <w:rsid w:val="00EC3228"/>
    <w:rsid w:val="00F4752D"/>
    <w:rsid w:val="00F76FAA"/>
    <w:rsid w:val="00FF234A"/>
    <w:rsid w:val="00FF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D1B70F"/>
  <w15:chartTrackingRefBased/>
  <w15:docId w15:val="{FCC29449-6F1B-4101-B045-F8495514B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CD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25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2508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25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250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607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Weiqian Ma</dc:creator>
  <cp:keywords/>
  <dc:description/>
  <cp:lastModifiedBy>ma weiqian</cp:lastModifiedBy>
  <cp:revision>9</cp:revision>
  <dcterms:created xsi:type="dcterms:W3CDTF">2023-05-23T03:12:00Z</dcterms:created>
  <dcterms:modified xsi:type="dcterms:W3CDTF">2023-05-29T01:19:00Z</dcterms:modified>
</cp:coreProperties>
</file>